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14BF" w14:textId="77777777" w:rsidR="005F4D82" w:rsidRDefault="005F4D82" w:rsidP="005F4D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№1</w:t>
      </w:r>
    </w:p>
    <w:p w14:paraId="35A6B92E" w14:textId="77777777" w:rsidR="005F4D82" w:rsidRPr="00A450B7" w:rsidRDefault="005F4D82" w:rsidP="005F4D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1AF2B9" w14:textId="77777777" w:rsidR="005F4D82" w:rsidRPr="009D58AB" w:rsidRDefault="005F4D82" w:rsidP="005F4D82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A450B7">
        <w:rPr>
          <w:rFonts w:ascii="Times New Roman" w:hAnsi="Times New Roman" w:cs="Times New Roman"/>
          <w:b/>
          <w:bCs/>
          <w:lang w:val="ru-RU"/>
        </w:rPr>
        <w:t>Предквалификационные</w:t>
      </w:r>
      <w:proofErr w:type="spellEnd"/>
      <w:r w:rsidRPr="00A450B7">
        <w:rPr>
          <w:rFonts w:ascii="Times New Roman" w:hAnsi="Times New Roman" w:cs="Times New Roman"/>
          <w:b/>
          <w:bCs/>
          <w:lang w:val="ru-RU"/>
        </w:rPr>
        <w:t xml:space="preserve"> критерии </w:t>
      </w:r>
      <w:bookmarkStart w:id="0" w:name="_Hlk134980586"/>
      <w:r w:rsidRPr="00A450B7">
        <w:rPr>
          <w:rFonts w:ascii="Times New Roman" w:hAnsi="Times New Roman" w:cs="Times New Roman"/>
          <w:b/>
          <w:bCs/>
          <w:lang w:val="ru-RU"/>
        </w:rPr>
        <w:t xml:space="preserve">к потенциальным поставщикам по закупке </w:t>
      </w:r>
      <w:bookmarkEnd w:id="0"/>
      <w:r w:rsidRPr="00CC7F81">
        <w:rPr>
          <w:rFonts w:ascii="Times New Roman" w:hAnsi="Times New Roman" w:cs="Times New Roman"/>
          <w:b/>
          <w:bCs/>
          <w:lang w:val="ru-RU"/>
        </w:rPr>
        <w:t xml:space="preserve">работ по корректировке проектно-сметной документации стадии «П» проекта «Строительство первого интегрированного газохимического комплекса в Атырауской области. Вторая фаза. (Строительство </w:t>
      </w:r>
      <w:proofErr w:type="spellStart"/>
      <w:r w:rsidRPr="00CC7F81">
        <w:rPr>
          <w:rFonts w:ascii="Times New Roman" w:hAnsi="Times New Roman" w:cs="Times New Roman"/>
          <w:b/>
          <w:bCs/>
          <w:lang w:val="ru-RU"/>
        </w:rPr>
        <w:t>газосепарационной</w:t>
      </w:r>
      <w:proofErr w:type="spellEnd"/>
      <w:r w:rsidRPr="00CC7F81">
        <w:rPr>
          <w:rFonts w:ascii="Times New Roman" w:hAnsi="Times New Roman" w:cs="Times New Roman"/>
          <w:b/>
          <w:bCs/>
          <w:lang w:val="ru-RU"/>
        </w:rPr>
        <w:t xml:space="preserve"> установки)» Корректировка 2.0.</w:t>
      </w:r>
    </w:p>
    <w:tbl>
      <w:tblPr>
        <w:tblStyle w:val="TableGrid"/>
        <w:tblW w:w="1515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8"/>
        <w:gridCol w:w="2086"/>
        <w:gridCol w:w="5654"/>
        <w:gridCol w:w="6930"/>
      </w:tblGrid>
      <w:tr w:rsidR="005F4D82" w:rsidRPr="009D58AB" w14:paraId="739C1A91" w14:textId="77777777" w:rsidTr="004C05B2">
        <w:trPr>
          <w:trHeight w:val="275"/>
        </w:trPr>
        <w:tc>
          <w:tcPr>
            <w:tcW w:w="488" w:type="dxa"/>
          </w:tcPr>
          <w:p w14:paraId="1CDE9B52" w14:textId="77777777" w:rsidR="005F4D82" w:rsidRPr="009D58AB" w:rsidRDefault="005F4D82" w:rsidP="004C0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8A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86" w:type="dxa"/>
          </w:tcPr>
          <w:p w14:paraId="22F952C9" w14:textId="77777777" w:rsidR="005F4D82" w:rsidRPr="009D58AB" w:rsidRDefault="005F4D82" w:rsidP="004C0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D58AB">
              <w:rPr>
                <w:rFonts w:ascii="Times New Roman" w:hAnsi="Times New Roman" w:cs="Times New Roman"/>
                <w:b/>
                <w:bCs/>
              </w:rPr>
              <w:t>Критерий</w:t>
            </w:r>
            <w:proofErr w:type="spellEnd"/>
          </w:p>
        </w:tc>
        <w:tc>
          <w:tcPr>
            <w:tcW w:w="5654" w:type="dxa"/>
          </w:tcPr>
          <w:p w14:paraId="51E9B31F" w14:textId="77777777" w:rsidR="005F4D82" w:rsidRPr="009D58AB" w:rsidRDefault="005F4D82" w:rsidP="004C0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D58AB">
              <w:rPr>
                <w:rFonts w:ascii="Times New Roman" w:hAnsi="Times New Roman" w:cs="Times New Roman"/>
                <w:b/>
                <w:bCs/>
              </w:rPr>
              <w:t>Требование</w:t>
            </w:r>
            <w:proofErr w:type="spellEnd"/>
            <w:r w:rsidRPr="009D58A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930" w:type="dxa"/>
          </w:tcPr>
          <w:p w14:paraId="0D899EC1" w14:textId="77777777" w:rsidR="005F4D82" w:rsidRPr="009D58AB" w:rsidRDefault="005F4D82" w:rsidP="004C05B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D58AB">
              <w:rPr>
                <w:rFonts w:ascii="Times New Roman" w:hAnsi="Times New Roman" w:cs="Times New Roman"/>
                <w:b/>
                <w:bCs/>
                <w:lang w:val="kk-KZ"/>
              </w:rPr>
              <w:t>Подтверждающий документ</w:t>
            </w:r>
          </w:p>
        </w:tc>
      </w:tr>
      <w:tr w:rsidR="005F4D82" w:rsidRPr="005F4D82" w14:paraId="347B1016" w14:textId="77777777" w:rsidTr="004C05B2">
        <w:trPr>
          <w:trHeight w:val="892"/>
        </w:trPr>
        <w:tc>
          <w:tcPr>
            <w:tcW w:w="488" w:type="dxa"/>
          </w:tcPr>
          <w:p w14:paraId="46B41F51" w14:textId="77777777" w:rsidR="005F4D82" w:rsidRPr="00F8520D" w:rsidRDefault="005F4D82" w:rsidP="004C05B2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86" w:type="dxa"/>
          </w:tcPr>
          <w:p w14:paraId="07223CF9" w14:textId="77777777" w:rsidR="005F4D82" w:rsidRPr="009D58AB" w:rsidRDefault="005F4D82" w:rsidP="004C0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Разрешительные документы</w:t>
            </w:r>
          </w:p>
        </w:tc>
        <w:tc>
          <w:tcPr>
            <w:tcW w:w="5654" w:type="dxa"/>
          </w:tcPr>
          <w:p w14:paraId="4789C811" w14:textId="77777777" w:rsidR="005F4D82" w:rsidRPr="00D01872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01872">
              <w:rPr>
                <w:rFonts w:ascii="Times New Roman" w:hAnsi="Times New Roman" w:cs="Times New Roman"/>
                <w:lang w:val="ru-RU"/>
              </w:rPr>
              <w:t>Требование о</w:t>
            </w:r>
            <w:r w:rsidRPr="00D01872">
              <w:rPr>
                <w:rFonts w:ascii="Times New Roman" w:hAnsi="Times New Roman" w:cs="Times New Roman"/>
                <w:lang w:val="ru-RU"/>
              </w:rPr>
              <w:tab/>
              <w:t xml:space="preserve"> предоставлении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разрешения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(лицензии), выданного 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соответствии с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законодательством</w:t>
            </w:r>
            <w:r w:rsidRPr="00D01872">
              <w:rPr>
                <w:rFonts w:ascii="Times New Roman" w:hAnsi="Times New Roman" w:cs="Times New Roman"/>
                <w:lang w:val="ru-RU"/>
              </w:rPr>
              <w:tab/>
              <w:t xml:space="preserve"> Республики Казахстан 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разрешениях 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уведомлениях, с указание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м </w:t>
            </w:r>
            <w:r w:rsidRPr="00D01872">
              <w:rPr>
                <w:rFonts w:ascii="Times New Roman" w:hAnsi="Times New Roman" w:cs="Times New Roman"/>
                <w:lang w:val="ru-RU"/>
              </w:rPr>
              <w:t>на соответствующую(</w:t>
            </w:r>
            <w:proofErr w:type="spellStart"/>
            <w:r w:rsidRPr="00D01872">
              <w:rPr>
                <w:rFonts w:ascii="Times New Roman" w:hAnsi="Times New Roman" w:cs="Times New Roman"/>
                <w:lang w:val="ru-RU"/>
              </w:rPr>
              <w:t>ие</w:t>
            </w:r>
            <w:proofErr w:type="spellEnd"/>
            <w:r w:rsidRPr="00D01872">
              <w:rPr>
                <w:rFonts w:ascii="Times New Roman" w:hAnsi="Times New Roman" w:cs="Times New Roman"/>
                <w:lang w:val="ru-RU"/>
              </w:rPr>
              <w:t>) лицензию(и) и иные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и разрешительные документы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01872">
              <w:rPr>
                <w:rFonts w:ascii="Times New Roman" w:hAnsi="Times New Roman" w:cs="Times New Roman"/>
                <w:lang w:val="ru-RU"/>
              </w:rPr>
              <w:t>а также виды (подвиды)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деятельности, подлежащих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разрешению</w:t>
            </w:r>
            <w:r w:rsidRPr="00D01872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(лицензированию) в</w:t>
            </w:r>
            <w:r w:rsidRPr="00D01872">
              <w:rPr>
                <w:rFonts w:ascii="Times New Roman" w:hAnsi="Times New Roman" w:cs="Times New Roman"/>
                <w:lang w:val="ru-RU"/>
              </w:rPr>
              <w:tab/>
              <w:t>соответствии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72">
              <w:rPr>
                <w:rFonts w:ascii="Times New Roman" w:hAnsi="Times New Roman" w:cs="Times New Roman"/>
                <w:lang w:val="ru-RU"/>
              </w:rPr>
              <w:t>законодательство</w:t>
            </w:r>
            <w:r>
              <w:rPr>
                <w:rFonts w:ascii="Times New Roman" w:hAnsi="Times New Roman" w:cs="Times New Roman"/>
                <w:lang w:val="ru-RU"/>
              </w:rPr>
              <w:t xml:space="preserve">м </w:t>
            </w:r>
            <w:r w:rsidRPr="00D01872">
              <w:rPr>
                <w:rFonts w:ascii="Times New Roman" w:hAnsi="Times New Roman" w:cs="Times New Roman"/>
                <w:lang w:val="ru-RU"/>
              </w:rPr>
              <w:t>Республики Казахстан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BCD0314" w14:textId="77777777" w:rsidR="005F4D82" w:rsidRPr="009D58AB" w:rsidRDefault="005F4D82" w:rsidP="004C05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6930" w:type="dxa"/>
          </w:tcPr>
          <w:p w14:paraId="52FBD401" w14:textId="77777777" w:rsidR="005F4D82" w:rsidRPr="007C1FD9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F7F22">
              <w:rPr>
                <w:rFonts w:ascii="Times New Roman" w:hAnsi="Times New Roman" w:cs="Times New Roman"/>
                <w:lang w:val="ru-RU"/>
              </w:rPr>
              <w:t>Предоставить копию Лицензии I категории на осуществление проектной деятельности по следующим подвидам</w:t>
            </w:r>
            <w:r w:rsidRPr="0009112B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22011DFB" w14:textId="77777777" w:rsidR="005F4D82" w:rsidRPr="005237C7" w:rsidRDefault="005F4D82" w:rsidP="005F4D82">
            <w:pPr>
              <w:pStyle w:val="ListParagraph"/>
              <w:numPr>
                <w:ilvl w:val="0"/>
                <w:numId w:val="1"/>
              </w:numPr>
              <w:ind w:left="250" w:hanging="2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112B">
              <w:rPr>
                <w:rFonts w:ascii="Times New Roman" w:hAnsi="Times New Roman" w:cs="Times New Roman"/>
                <w:lang w:val="ru-RU"/>
              </w:rPr>
              <w:t>Архитектурное проектирование для зданий и сооружений. Строительное проектирование (с правом проектирования для капитального ремонта и (или) реконструкции зданий и сооружений, а также усиления</w:t>
            </w:r>
            <w:r w:rsidRPr="005237C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конструкций) и конструированием. </w:t>
            </w:r>
          </w:p>
          <w:p w14:paraId="1FE7E414" w14:textId="77777777" w:rsidR="005F4D82" w:rsidRPr="005237C7" w:rsidRDefault="005F4D82" w:rsidP="005F4D82">
            <w:pPr>
              <w:pStyle w:val="ListParagraph"/>
              <w:numPr>
                <w:ilvl w:val="0"/>
                <w:numId w:val="1"/>
              </w:numPr>
              <w:ind w:left="250" w:hanging="2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237C7">
              <w:rPr>
                <w:rFonts w:ascii="Times New Roman" w:hAnsi="Times New Roman" w:cs="Times New Roman"/>
                <w:lang w:val="ru-RU"/>
              </w:rPr>
              <w:t>Проектирование инженерных систем и сетей;</w:t>
            </w:r>
          </w:p>
          <w:p w14:paraId="1E258818" w14:textId="77777777" w:rsidR="005F4D82" w:rsidRPr="000D048D" w:rsidRDefault="005F4D82" w:rsidP="005F4D82">
            <w:pPr>
              <w:pStyle w:val="ListParagraph"/>
              <w:numPr>
                <w:ilvl w:val="0"/>
                <w:numId w:val="1"/>
              </w:numPr>
              <w:ind w:left="250" w:hanging="2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237C7">
              <w:rPr>
                <w:rFonts w:ascii="Times New Roman" w:hAnsi="Times New Roman" w:cs="Times New Roman"/>
                <w:lang w:val="ru-RU"/>
              </w:rPr>
              <w:t>Технологическое проектирование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D048D">
              <w:rPr>
                <w:rFonts w:ascii="Times New Roman" w:hAnsi="Times New Roman" w:cs="Times New Roman"/>
                <w:lang w:val="ru-RU"/>
              </w:rPr>
              <w:t>(разработка технологической части проектов строительства) объектов производственного назначения</w:t>
            </w:r>
            <w:r>
              <w:rPr>
                <w:rFonts w:ascii="Times New Roman" w:hAnsi="Times New Roman" w:cs="Times New Roman"/>
                <w:lang w:val="ru-RU"/>
              </w:rPr>
              <w:t>, в том числе д</w:t>
            </w:r>
            <w:r w:rsidRPr="007528CD">
              <w:rPr>
                <w:rFonts w:ascii="Times New Roman" w:hAnsi="Times New Roman" w:cs="Times New Roman"/>
                <w:lang w:val="ru-RU"/>
              </w:rPr>
              <w:t>ля перерабатывающей промышленности</w:t>
            </w:r>
            <w:r w:rsidRPr="000D048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20E2B65F" w14:textId="77777777" w:rsidR="005F4D82" w:rsidRPr="003A6495" w:rsidRDefault="005F4D82" w:rsidP="005F4D82">
            <w:pPr>
              <w:pStyle w:val="ListParagraph"/>
              <w:numPr>
                <w:ilvl w:val="0"/>
                <w:numId w:val="1"/>
              </w:numPr>
              <w:ind w:left="250" w:hanging="2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237C7">
              <w:rPr>
                <w:rFonts w:ascii="Times New Roman" w:hAnsi="Times New Roman" w:cs="Times New Roman"/>
                <w:lang w:val="ru-RU"/>
              </w:rPr>
              <w:t>Технологическое проектирование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6495">
              <w:rPr>
                <w:rFonts w:ascii="Times New Roman" w:hAnsi="Times New Roman" w:cs="Times New Roman"/>
                <w:lang w:val="ru-RU"/>
              </w:rPr>
              <w:t>(разработка технологической части проектов транспортного строительства)</w:t>
            </w:r>
            <w:r>
              <w:rPr>
                <w:rFonts w:ascii="Times New Roman" w:hAnsi="Times New Roman" w:cs="Times New Roman"/>
                <w:lang w:val="ru-RU"/>
              </w:rPr>
              <w:t xml:space="preserve"> включающее </w:t>
            </w:r>
            <w:r w:rsidRPr="005700BC">
              <w:rPr>
                <w:rFonts w:ascii="Times New Roman" w:hAnsi="Times New Roman" w:cs="Times New Roman"/>
                <w:lang w:val="ru-RU"/>
              </w:rPr>
              <w:t>Автомобильные дороги всех категорий</w:t>
            </w:r>
            <w:r w:rsidRPr="003A6495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F4D82" w:rsidRPr="005F4D82" w14:paraId="61312760" w14:textId="77777777" w:rsidTr="004C05B2">
        <w:trPr>
          <w:trHeight w:val="1252"/>
        </w:trPr>
        <w:tc>
          <w:tcPr>
            <w:tcW w:w="488" w:type="dxa"/>
          </w:tcPr>
          <w:p w14:paraId="7024F0F5" w14:textId="77777777" w:rsidR="005F4D82" w:rsidRPr="00F8520D" w:rsidRDefault="005F4D82" w:rsidP="004C05B2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86" w:type="dxa"/>
          </w:tcPr>
          <w:p w14:paraId="543CE675" w14:textId="77777777" w:rsidR="005F4D82" w:rsidRPr="009D58AB" w:rsidRDefault="005F4D82" w:rsidP="004C0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D58AB">
              <w:rPr>
                <w:rFonts w:ascii="Times New Roman" w:hAnsi="Times New Roman" w:cs="Times New Roman"/>
                <w:b/>
                <w:bCs/>
                <w:lang w:eastAsia="ru-RU"/>
              </w:rPr>
              <w:t>Персонал</w:t>
            </w:r>
            <w:proofErr w:type="spellEnd"/>
          </w:p>
          <w:p w14:paraId="3F61EF4B" w14:textId="77777777" w:rsidR="005F4D82" w:rsidRPr="009D58AB" w:rsidRDefault="005F4D82" w:rsidP="004C05B2">
            <w:pPr>
              <w:rPr>
                <w:rFonts w:ascii="Times New Roman" w:hAnsi="Times New Roman" w:cs="Times New Roman"/>
              </w:rPr>
            </w:pPr>
          </w:p>
          <w:p w14:paraId="2B25F374" w14:textId="77777777" w:rsidR="005F4D82" w:rsidRPr="009D58AB" w:rsidRDefault="005F4D82" w:rsidP="004C0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</w:tcPr>
          <w:p w14:paraId="69F96F7F" w14:textId="77777777" w:rsidR="005F4D82" w:rsidRPr="009D58AB" w:rsidRDefault="005F4D82" w:rsidP="004C05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9D58AB">
              <w:rPr>
                <w:rFonts w:ascii="Times New Roman" w:hAnsi="Times New Roman" w:cs="Times New Roman"/>
                <w:lang w:val="ru-RU" w:eastAsia="ru-RU"/>
              </w:rPr>
              <w:t>Штатная численность не менее 50 человек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в течение последних 5 лет (2021–2026)</w:t>
            </w:r>
            <w:r w:rsidRPr="009D58AB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6930" w:type="dxa"/>
          </w:tcPr>
          <w:p w14:paraId="21374A7B" w14:textId="77777777" w:rsidR="005F4D82" w:rsidRPr="009D58AB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D58AB">
              <w:rPr>
                <w:rFonts w:ascii="Times New Roman" w:hAnsi="Times New Roman" w:cs="Times New Roman"/>
                <w:lang w:val="ru-RU"/>
              </w:rPr>
              <w:t>Предоставить утвержденную оргструктуру с указанием количества единиц персонала</w:t>
            </w:r>
            <w:r>
              <w:rPr>
                <w:rFonts w:ascii="Times New Roman" w:hAnsi="Times New Roman" w:cs="Times New Roman"/>
                <w:lang w:val="ru-RU"/>
              </w:rPr>
              <w:t xml:space="preserve"> по каждому отделу на текущую дату, </w:t>
            </w:r>
            <w:r w:rsidRPr="00922180">
              <w:rPr>
                <w:rFonts w:ascii="Times New Roman" w:hAnsi="Times New Roman" w:cs="Times New Roman"/>
                <w:lang w:val="ru-RU"/>
              </w:rPr>
              <w:t>а также среднесписочную численность</w:t>
            </w:r>
            <w:r>
              <w:rPr>
                <w:rFonts w:ascii="Times New Roman" w:hAnsi="Times New Roman" w:cs="Times New Roman"/>
                <w:lang w:val="ru-RU"/>
              </w:rPr>
              <w:t xml:space="preserve"> по годам</w:t>
            </w:r>
            <w:r w:rsidRPr="00922180">
              <w:rPr>
                <w:rFonts w:ascii="Times New Roman" w:hAnsi="Times New Roman" w:cs="Times New Roman"/>
                <w:lang w:val="ru-RU"/>
              </w:rPr>
              <w:t xml:space="preserve"> за последние 5 лет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 w:eastAsia="ru-RU"/>
              </w:rPr>
              <w:t>(2021–2026)</w:t>
            </w:r>
            <w:r w:rsidRPr="009D58AB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</w:tc>
      </w:tr>
      <w:tr w:rsidR="005F4D82" w:rsidRPr="005F4D82" w14:paraId="4A6668B7" w14:textId="77777777" w:rsidTr="004C05B2">
        <w:trPr>
          <w:trHeight w:val="352"/>
        </w:trPr>
        <w:tc>
          <w:tcPr>
            <w:tcW w:w="488" w:type="dxa"/>
          </w:tcPr>
          <w:p w14:paraId="35C06DC9" w14:textId="77777777" w:rsidR="005F4D82" w:rsidRPr="00F8520D" w:rsidRDefault="005F4D82" w:rsidP="004C05B2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086" w:type="dxa"/>
            <w:vMerge w:val="restart"/>
          </w:tcPr>
          <w:p w14:paraId="32407EAE" w14:textId="77777777" w:rsidR="005F4D82" w:rsidRPr="005F4D82" w:rsidRDefault="005F4D82" w:rsidP="004C05B2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F4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</w:t>
            </w:r>
            <w:proofErr w:type="spellEnd"/>
            <w:r w:rsidRPr="005F4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F4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работы</w:t>
            </w:r>
            <w:proofErr w:type="spellEnd"/>
            <w:r w:rsidRPr="005F4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5654" w:type="dxa"/>
          </w:tcPr>
          <w:p w14:paraId="6F4897B3" w14:textId="77777777" w:rsidR="005F4D82" w:rsidRPr="005F4D82" w:rsidRDefault="005F4D82" w:rsidP="004C05B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F4D82">
              <w:rPr>
                <w:rFonts w:ascii="Times New Roman" w:hAnsi="Times New Roman" w:cs="Times New Roman"/>
                <w:lang w:val="ru-RU"/>
              </w:rPr>
              <w:t xml:space="preserve">Наличие опыта разработки проектно-сметной документации нефтегазовых проектов за последние 5 лет </w:t>
            </w:r>
            <w:r w:rsidRPr="005F4D82">
              <w:rPr>
                <w:rFonts w:ascii="Times New Roman" w:hAnsi="Times New Roman" w:cs="Times New Roman"/>
                <w:lang w:val="ru-RU" w:eastAsia="ru-RU"/>
              </w:rPr>
              <w:t>(2021–2026)</w:t>
            </w:r>
            <w:r w:rsidRPr="005F4D8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EF09A99" w14:textId="77777777" w:rsidR="005F4D82" w:rsidRPr="005F4D82" w:rsidRDefault="005F4D82" w:rsidP="004C05B2">
            <w:pPr>
              <w:jc w:val="both"/>
              <w:rPr>
                <w:rFonts w:ascii="Times New Roman" w:eastAsia="Times New Roman" w:hAnsi="Times New Roman" w:cs="Times New Roman"/>
                <w:lang w:val="ru-KZ" w:eastAsia="ru-RU"/>
              </w:rPr>
            </w:pPr>
          </w:p>
        </w:tc>
        <w:tc>
          <w:tcPr>
            <w:tcW w:w="6930" w:type="dxa"/>
          </w:tcPr>
          <w:p w14:paraId="7F67C10F" w14:textId="77777777" w:rsidR="005F4D82" w:rsidRPr="005F4D82" w:rsidRDefault="005F4D82" w:rsidP="004C05B2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F4D82">
              <w:rPr>
                <w:rFonts w:ascii="Times New Roman" w:hAnsi="Times New Roman" w:cs="Times New Roman"/>
                <w:lang w:val="ru-RU"/>
              </w:rPr>
              <w:t xml:space="preserve">Предоставить перечень с детальным описание проектов, включая, но не ограничиваясь указанием наименования проектов, сроков разработки, стоимости строительства, а также копии полученных положительных заключений Государственной экспертизы на эти проекты. </w:t>
            </w:r>
          </w:p>
        </w:tc>
      </w:tr>
      <w:tr w:rsidR="005F4D82" w:rsidRPr="005F4D82" w14:paraId="52FC738C" w14:textId="77777777" w:rsidTr="004C05B2">
        <w:trPr>
          <w:trHeight w:val="1504"/>
        </w:trPr>
        <w:tc>
          <w:tcPr>
            <w:tcW w:w="488" w:type="dxa"/>
          </w:tcPr>
          <w:p w14:paraId="55CC0F84" w14:textId="77777777" w:rsidR="005F4D82" w:rsidRPr="00F8520D" w:rsidRDefault="005F4D82" w:rsidP="004C05B2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  <w:r w:rsidRPr="00F852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86" w:type="dxa"/>
            <w:vMerge/>
          </w:tcPr>
          <w:p w14:paraId="107C2F65" w14:textId="77777777" w:rsidR="005F4D82" w:rsidRPr="009D58AB" w:rsidRDefault="005F4D82" w:rsidP="004C05B2">
            <w:pPr>
              <w:pStyle w:val="ListParagraph"/>
              <w:shd w:val="clear" w:color="auto" w:fill="FFFFFF"/>
              <w:ind w:left="0" w:right="57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5654" w:type="dxa"/>
          </w:tcPr>
          <w:p w14:paraId="0732F383" w14:textId="77777777" w:rsidR="005F4D82" w:rsidRPr="00426030" w:rsidRDefault="005F4D82" w:rsidP="004C05B2">
            <w:pPr>
              <w:jc w:val="both"/>
              <w:rPr>
                <w:rFonts w:ascii="Times New Roman" w:hAnsi="Times New Roman" w:cs="Times New Roman"/>
              </w:rPr>
            </w:pPr>
            <w:r w:rsidRPr="009D58AB">
              <w:rPr>
                <w:rFonts w:ascii="Times New Roman" w:hAnsi="Times New Roman" w:cs="Times New Roman"/>
                <w:lang w:val="ru-RU"/>
              </w:rPr>
              <w:t xml:space="preserve">Участие в реализации проекта «Строительство первого интегрированного газохимического комплекса в Атырауской области. Вторая фаза. (Строительство </w:t>
            </w:r>
            <w:proofErr w:type="spellStart"/>
            <w:r w:rsidRPr="009D58AB">
              <w:rPr>
                <w:rFonts w:ascii="Times New Roman" w:hAnsi="Times New Roman" w:cs="Times New Roman"/>
                <w:lang w:val="ru-RU"/>
              </w:rPr>
              <w:t>газосепарационной</w:t>
            </w:r>
            <w:proofErr w:type="spellEnd"/>
            <w:r w:rsidRPr="009D58AB">
              <w:rPr>
                <w:rFonts w:ascii="Times New Roman" w:hAnsi="Times New Roman" w:cs="Times New Roman"/>
                <w:lang w:val="ru-RU"/>
              </w:rPr>
              <w:t xml:space="preserve"> установки)». (далее - ГСУ)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6930" w:type="dxa"/>
          </w:tcPr>
          <w:p w14:paraId="48B49672" w14:textId="77777777" w:rsidR="005F4D82" w:rsidRPr="009D58AB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D58AB">
              <w:rPr>
                <w:rFonts w:ascii="Times New Roman" w:hAnsi="Times New Roman" w:cs="Times New Roman"/>
                <w:lang w:val="ru-RU"/>
              </w:rPr>
              <w:t>Предоставить перечень информации по разработанной документации проекта ГСУ.</w:t>
            </w:r>
          </w:p>
        </w:tc>
      </w:tr>
      <w:tr w:rsidR="005F4D82" w:rsidRPr="005F4D82" w14:paraId="59F09548" w14:textId="77777777" w:rsidTr="004C05B2">
        <w:trPr>
          <w:trHeight w:val="747"/>
        </w:trPr>
        <w:tc>
          <w:tcPr>
            <w:tcW w:w="488" w:type="dxa"/>
          </w:tcPr>
          <w:p w14:paraId="39E99D6C" w14:textId="77777777" w:rsidR="005F4D82" w:rsidRDefault="005F4D82" w:rsidP="004C05B2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086" w:type="dxa"/>
          </w:tcPr>
          <w:p w14:paraId="524910B9" w14:textId="77777777" w:rsidR="005F4D82" w:rsidRDefault="005F4D82" w:rsidP="004C05B2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Программное обеспечение</w:t>
            </w:r>
          </w:p>
        </w:tc>
        <w:tc>
          <w:tcPr>
            <w:tcW w:w="5654" w:type="dxa"/>
          </w:tcPr>
          <w:p w14:paraId="581376E7" w14:textId="77777777" w:rsidR="005F4D82" w:rsidRPr="00DF7391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7391">
              <w:rPr>
                <w:rFonts w:ascii="Times New Roman" w:hAnsi="Times New Roman" w:cs="Times New Roman"/>
                <w:lang w:val="ru-RU"/>
              </w:rPr>
              <w:t xml:space="preserve">Наличие лицензионного программного обеспечения (ПО) для разработки </w:t>
            </w:r>
            <w:proofErr w:type="gramStart"/>
            <w:r w:rsidRPr="00DF7391">
              <w:rPr>
                <w:rFonts w:ascii="Times New Roman" w:hAnsi="Times New Roman" w:cs="Times New Roman"/>
                <w:lang w:val="ru-RU"/>
              </w:rPr>
              <w:t>проектной  документации</w:t>
            </w:r>
            <w:proofErr w:type="gramEnd"/>
            <w:r w:rsidRPr="00DF7391">
              <w:rPr>
                <w:rFonts w:ascii="Times New Roman" w:hAnsi="Times New Roman" w:cs="Times New Roman"/>
                <w:lang w:val="ru-RU"/>
              </w:rPr>
              <w:t>: </w:t>
            </w:r>
          </w:p>
          <w:p w14:paraId="7DC552C2" w14:textId="77777777" w:rsidR="005F4D82" w:rsidRPr="00DF7391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7391">
              <w:rPr>
                <w:rFonts w:ascii="Times New Roman" w:hAnsi="Times New Roman" w:cs="Times New Roman"/>
                <w:lang w:val="ru-RU"/>
              </w:rPr>
              <w:t>1) 3D моделирование (</w:t>
            </w:r>
            <w:proofErr w:type="spellStart"/>
            <w:r w:rsidRPr="00DF7391">
              <w:rPr>
                <w:rFonts w:ascii="Times New Roman" w:hAnsi="Times New Roman" w:cs="Times New Roman"/>
                <w:lang w:val="ru-RU"/>
              </w:rPr>
              <w:t>Smartdraw</w:t>
            </w:r>
            <w:proofErr w:type="spellEnd"/>
            <w:r w:rsidRPr="00DF7391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DF7391">
              <w:rPr>
                <w:rFonts w:ascii="Times New Roman" w:hAnsi="Times New Roman" w:cs="Times New Roman"/>
                <w:lang w:val="ru-RU"/>
              </w:rPr>
              <w:t>SmartPlan</w:t>
            </w:r>
            <w:proofErr w:type="spellEnd"/>
            <w:r w:rsidRPr="00DF7391">
              <w:rPr>
                <w:rFonts w:ascii="Times New Roman" w:hAnsi="Times New Roman" w:cs="Times New Roman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F7391">
              <w:rPr>
                <w:rFonts w:ascii="Times New Roman" w:hAnsi="Times New Roman" w:cs="Times New Roman"/>
                <w:lang w:val="ru-RU"/>
              </w:rPr>
              <w:t>тд</w:t>
            </w:r>
            <w:proofErr w:type="spellEnd"/>
            <w:r w:rsidRPr="00DF7391">
              <w:rPr>
                <w:rFonts w:ascii="Times New Roman" w:hAnsi="Times New Roman" w:cs="Times New Roman"/>
                <w:lang w:val="ru-RU"/>
              </w:rPr>
              <w:t>.);</w:t>
            </w:r>
          </w:p>
          <w:p w14:paraId="1604CA53" w14:textId="77777777" w:rsidR="005F4D82" w:rsidRPr="007C1FD9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C1FD9">
              <w:rPr>
                <w:rFonts w:ascii="Times New Roman" w:hAnsi="Times New Roman" w:cs="Times New Roman"/>
                <w:lang w:val="ru-RU"/>
              </w:rPr>
              <w:t xml:space="preserve">2) </w:t>
            </w:r>
            <w:r w:rsidRPr="00DF7391">
              <w:rPr>
                <w:rFonts w:ascii="Times New Roman" w:hAnsi="Times New Roman" w:cs="Times New Roman"/>
                <w:lang w:val="ru-RU"/>
              </w:rPr>
              <w:t>Планирование</w:t>
            </w:r>
            <w:r w:rsidRPr="007C1FD9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DF7391">
              <w:rPr>
                <w:rFonts w:ascii="Times New Roman" w:hAnsi="Times New Roman" w:cs="Times New Roman"/>
              </w:rPr>
              <w:t>MS</w:t>
            </w:r>
            <w:r w:rsidRPr="007C1FD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DF7391">
              <w:rPr>
                <w:rFonts w:ascii="Times New Roman" w:hAnsi="Times New Roman" w:cs="Times New Roman"/>
              </w:rPr>
              <w:t>Project</w:t>
            </w:r>
            <w:r w:rsidRPr="007C1FD9"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 w:rsidRPr="007C1FD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F7391">
              <w:rPr>
                <w:rFonts w:ascii="Times New Roman" w:hAnsi="Times New Roman" w:cs="Times New Roman"/>
              </w:rPr>
              <w:t>Primavera</w:t>
            </w:r>
            <w:r w:rsidRPr="007C1FD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F7391"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F7391">
              <w:rPr>
                <w:rFonts w:ascii="Times New Roman" w:hAnsi="Times New Roman" w:cs="Times New Roman"/>
                <w:lang w:val="ru-RU"/>
              </w:rPr>
              <w:t>тд</w:t>
            </w:r>
            <w:proofErr w:type="spellEnd"/>
            <w:r w:rsidRPr="007C1FD9">
              <w:rPr>
                <w:rFonts w:ascii="Times New Roman" w:hAnsi="Times New Roman" w:cs="Times New Roman"/>
                <w:lang w:val="ru-RU"/>
              </w:rPr>
              <w:t>.);</w:t>
            </w:r>
            <w:r w:rsidRPr="00DF7391">
              <w:rPr>
                <w:rFonts w:ascii="Times New Roman" w:hAnsi="Times New Roman" w:cs="Times New Roman"/>
              </w:rPr>
              <w:t> </w:t>
            </w:r>
          </w:p>
          <w:p w14:paraId="50D290B7" w14:textId="77777777" w:rsidR="005F4D82" w:rsidRPr="00DF7391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7391">
              <w:rPr>
                <w:rFonts w:ascii="Times New Roman" w:hAnsi="Times New Roman" w:cs="Times New Roman"/>
                <w:lang w:val="ru-RU"/>
              </w:rPr>
              <w:t>3) Разработка чертежей (AutoCAD);</w:t>
            </w:r>
          </w:p>
          <w:p w14:paraId="3906B005" w14:textId="77777777" w:rsidR="005F4D82" w:rsidRPr="00DF7391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7391">
              <w:rPr>
                <w:rFonts w:ascii="Times New Roman" w:hAnsi="Times New Roman" w:cs="Times New Roman"/>
                <w:lang w:val="ru-RU"/>
              </w:rPr>
              <w:t>4)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F7391">
              <w:rPr>
                <w:rFonts w:ascii="Times New Roman" w:hAnsi="Times New Roman" w:cs="Times New Roman"/>
                <w:lang w:val="ru-RU"/>
              </w:rPr>
              <w:t xml:space="preserve">Выполнение расчетов (Несущей, пропускной способностей </w:t>
            </w:r>
            <w:proofErr w:type="spellStart"/>
            <w:r w:rsidRPr="00DF7391">
              <w:rPr>
                <w:rFonts w:ascii="Times New Roman" w:hAnsi="Times New Roman" w:cs="Times New Roman"/>
                <w:lang w:val="ru-RU"/>
              </w:rPr>
              <w:t>итд</w:t>
            </w:r>
            <w:proofErr w:type="spellEnd"/>
            <w:r w:rsidRPr="00DF7391">
              <w:rPr>
                <w:rFonts w:ascii="Times New Roman" w:hAnsi="Times New Roman" w:cs="Times New Roman"/>
                <w:lang w:val="ru-RU"/>
              </w:rPr>
              <w:t>.);</w:t>
            </w:r>
          </w:p>
          <w:p w14:paraId="509B8D1A" w14:textId="77777777" w:rsidR="005F4D82" w:rsidRPr="00DF7391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7391">
              <w:rPr>
                <w:rFonts w:ascii="Times New Roman" w:hAnsi="Times New Roman" w:cs="Times New Roman"/>
                <w:lang w:val="ru-RU"/>
              </w:rPr>
              <w:t>5) Расчета сметной стоимости строительства (АВС</w:t>
            </w:r>
            <w:r>
              <w:rPr>
                <w:rFonts w:ascii="Times New Roman" w:hAnsi="Times New Roman" w:cs="Times New Roman"/>
                <w:lang w:val="ru-RU"/>
              </w:rPr>
              <w:t>-4)</w:t>
            </w:r>
            <w:r w:rsidRPr="00DF7391">
              <w:rPr>
                <w:rFonts w:ascii="Times New Roman" w:hAnsi="Times New Roman" w:cs="Times New Roman"/>
                <w:lang w:val="ru-RU"/>
              </w:rPr>
              <w:t>. </w:t>
            </w:r>
          </w:p>
          <w:p w14:paraId="7A80FDC0" w14:textId="77777777" w:rsidR="005F4D82" w:rsidRPr="001D0A02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7391">
              <w:rPr>
                <w:rFonts w:ascii="Times New Roman" w:hAnsi="Times New Roman" w:cs="Times New Roman"/>
                <w:lang w:val="ru-RU"/>
              </w:rPr>
              <w:t>6) и другие</w:t>
            </w:r>
          </w:p>
        </w:tc>
        <w:tc>
          <w:tcPr>
            <w:tcW w:w="6930" w:type="dxa"/>
          </w:tcPr>
          <w:p w14:paraId="4193B0C0" w14:textId="77777777" w:rsidR="005F4D82" w:rsidRPr="001D0A02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Предоставить перечень имеющегося </w:t>
            </w:r>
            <w:r w:rsidRPr="00DF7391">
              <w:rPr>
                <w:rFonts w:ascii="Times New Roman" w:hAnsi="Times New Roman" w:cs="Times New Roman"/>
                <w:lang w:val="ru-RU"/>
              </w:rPr>
              <w:t>лицензионного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F7391">
              <w:rPr>
                <w:rFonts w:ascii="Times New Roman" w:hAnsi="Times New Roman" w:cs="Times New Roman"/>
                <w:lang w:val="ru-RU"/>
              </w:rPr>
              <w:t>программного обеспечения для разработки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F7391">
              <w:rPr>
                <w:rFonts w:ascii="Times New Roman" w:hAnsi="Times New Roman" w:cs="Times New Roman"/>
                <w:lang w:val="ru-RU"/>
              </w:rPr>
              <w:t>проектной документации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F4D82" w:rsidRPr="005F4D82" w14:paraId="40C3BB51" w14:textId="77777777" w:rsidTr="004C05B2">
        <w:trPr>
          <w:trHeight w:val="747"/>
        </w:trPr>
        <w:tc>
          <w:tcPr>
            <w:tcW w:w="488" w:type="dxa"/>
          </w:tcPr>
          <w:p w14:paraId="7D9BDBB2" w14:textId="77777777" w:rsidR="005F4D82" w:rsidRPr="00F8520D" w:rsidRDefault="005F4D82" w:rsidP="004C05B2">
            <w:pPr>
              <w:snapToGrid w:val="0"/>
              <w:ind w:left="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086" w:type="dxa"/>
          </w:tcPr>
          <w:p w14:paraId="5F48351F" w14:textId="77777777" w:rsidR="005F4D82" w:rsidRPr="00887DD7" w:rsidRDefault="005F4D82" w:rsidP="004C05B2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Субподрядчики</w:t>
            </w:r>
          </w:p>
        </w:tc>
        <w:tc>
          <w:tcPr>
            <w:tcW w:w="5654" w:type="dxa"/>
          </w:tcPr>
          <w:p w14:paraId="702AD108" w14:textId="77777777" w:rsidR="005F4D82" w:rsidRPr="001D0A02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D0A02">
              <w:rPr>
                <w:rFonts w:ascii="Times New Roman" w:hAnsi="Times New Roman" w:cs="Times New Roman"/>
                <w:lang w:val="ru-RU"/>
              </w:rPr>
              <w:t>Условия привлечения потенциальным поставщиком субподрядчиков (соисполнителей) для выполнения работ</w:t>
            </w:r>
            <w:r>
              <w:rPr>
                <w:rFonts w:ascii="Times New Roman" w:hAnsi="Times New Roman" w:cs="Times New Roman"/>
                <w:lang w:val="ru-RU"/>
              </w:rPr>
              <w:t>. (Вопрос информативного характера и оцениванию не подлежит).</w:t>
            </w:r>
          </w:p>
          <w:p w14:paraId="35A219E4" w14:textId="77777777" w:rsidR="005F4D82" w:rsidRPr="001D0A02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6C80E94" w14:textId="77777777" w:rsidR="005F4D82" w:rsidRPr="00D01872" w:rsidRDefault="005F4D82" w:rsidP="004C05B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30" w:type="dxa"/>
          </w:tcPr>
          <w:p w14:paraId="63E419EE" w14:textId="77777777" w:rsidR="005F4D82" w:rsidRPr="009D58AB" w:rsidRDefault="005F4D82" w:rsidP="004C05B2">
            <w:pPr>
              <w:rPr>
                <w:rFonts w:ascii="Times New Roman" w:hAnsi="Times New Roman" w:cs="Times New Roman"/>
                <w:lang w:val="ru-RU"/>
              </w:rPr>
            </w:pPr>
            <w:r w:rsidRPr="001D0A02">
              <w:rPr>
                <w:rFonts w:ascii="Times New Roman" w:hAnsi="Times New Roman" w:cs="Times New Roman"/>
                <w:lang w:val="ru-RU"/>
              </w:rPr>
              <w:t>Предоставить список планируемых субподрядчиков с указанием распределения объемов работ.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14:paraId="2FF5F5EF" w14:textId="77777777" w:rsidR="005F4D82" w:rsidRPr="007C1FD9" w:rsidRDefault="005F4D82" w:rsidP="005F4D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E88DB2" w14:textId="77777777" w:rsidR="005F4D82" w:rsidRDefault="005F4D82" w:rsidP="005F4D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5DB0A6" w14:textId="77777777" w:rsidR="000F3D0E" w:rsidRPr="005F4D82" w:rsidRDefault="000F3D0E">
      <w:pPr>
        <w:rPr>
          <w:lang w:val="ru-RU"/>
        </w:rPr>
      </w:pPr>
    </w:p>
    <w:sectPr w:rsidR="000F3D0E" w:rsidRPr="005F4D82" w:rsidSect="005F4D82">
      <w:pgSz w:w="16838" w:h="11906" w:orient="landscape"/>
      <w:pgMar w:top="1699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3019"/>
    <w:multiLevelType w:val="hybridMultilevel"/>
    <w:tmpl w:val="3620BB9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1168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82"/>
    <w:rsid w:val="00012BFE"/>
    <w:rsid w:val="000F3D0E"/>
    <w:rsid w:val="005F4D82"/>
    <w:rsid w:val="00C5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6FC3"/>
  <w15:chartTrackingRefBased/>
  <w15:docId w15:val="{41C37476-FF42-4FAA-9D28-36CC6CEC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D8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D82"/>
    <w:rPr>
      <w:i/>
      <w:iCs/>
      <w:color w:val="404040" w:themeColor="text1" w:themeTint="BF"/>
    </w:rPr>
  </w:style>
  <w:style w:type="paragraph" w:styleId="ListParagraph">
    <w:name w:val="List Paragraph"/>
    <w:aliases w:val="PD_Bullet,Beran Bullets,BODY TEXT,CAFC Bullets,AC List 01,Heading1,Colorful List - Accent 11,Elenco Normale,Содержание. 2 уровень,Заголовок_3,Абзац,SL_Абзац списка,[SL] Список маркированный,Bullets before,ненум_список,СписокТЗ_3,Список 1"/>
    <w:basedOn w:val="Normal"/>
    <w:link w:val="ListParagraphChar"/>
    <w:uiPriority w:val="34"/>
    <w:qFormat/>
    <w:rsid w:val="005F4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D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D8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D_Bullet Char,Beran Bullets Char,BODY TEXT Char,CAFC Bullets Char,AC List 01 Char,Heading1 Char,Colorful List - Accent 11 Char,Elenco Normale Char,Содержание. 2 уровень Char,Заголовок_3 Char,Абзац Char,SL_Абзац списка Char"/>
    <w:basedOn w:val="DefaultParagraphFont"/>
    <w:link w:val="ListParagraph"/>
    <w:uiPriority w:val="34"/>
    <w:locked/>
    <w:rsid w:val="005F4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97F8C4D3E33440A63AE69FFA429D0F" ma:contentTypeVersion="13" ma:contentTypeDescription="Создание документа." ma:contentTypeScope="" ma:versionID="7329637e26b2f7fd006a73f02d377c50">
  <xsd:schema xmlns:xsd="http://www.w3.org/2001/XMLSchema" xmlns:xs="http://www.w3.org/2001/XMLSchema" xmlns:p="http://schemas.microsoft.com/office/2006/metadata/properties" xmlns:ns2="6dcf1b88-f05d-43b0-a68c-da98f40933de" xmlns:ns3="725f495c-406f-497e-9a77-a94f508bb7a3" targetNamespace="http://schemas.microsoft.com/office/2006/metadata/properties" ma:root="true" ma:fieldsID="a25aa4f4ebc22184d127a092be0139c5" ns2:_="" ns3:_="">
    <xsd:import namespace="6dcf1b88-f05d-43b0-a68c-da98f40933de"/>
    <xsd:import namespace="725f495c-406f-497e-9a77-a94f508bb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1b88-f05d-43b0-a68c-da98f4093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63b917b-d020-44bc-b6ca-e031551a1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495c-406f-497e-9a77-a94f508bb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e8118e-268d-47e1-841c-90d7ccbb273e}" ma:internalName="TaxCatchAll" ma:showField="CatchAllData" ma:web="725f495c-406f-497e-9a77-a94f508bb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f495c-406f-497e-9a77-a94f508bb7a3" xsi:nil="true"/>
    <lcf76f155ced4ddcb4097134ff3c332f xmlns="6dcf1b88-f05d-43b0-a68c-da98f40933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FFC991-5519-42CB-B61F-B3BD9C7A6393}"/>
</file>

<file path=customXml/itemProps2.xml><?xml version="1.0" encoding="utf-8"?>
<ds:datastoreItem xmlns:ds="http://schemas.openxmlformats.org/officeDocument/2006/customXml" ds:itemID="{B435E3D3-D1C5-4951-851E-16A8A18B96F7}"/>
</file>

<file path=customXml/itemProps3.xml><?xml version="1.0" encoding="utf-8"?>
<ds:datastoreItem xmlns:ds="http://schemas.openxmlformats.org/officeDocument/2006/customXml" ds:itemID="{A3014D70-1D18-485E-9953-87003A24B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Mukhamediyeva</dc:creator>
  <cp:keywords/>
  <dc:description/>
  <cp:lastModifiedBy>Dina Mukhamediyeva</cp:lastModifiedBy>
  <cp:revision>1</cp:revision>
  <dcterms:created xsi:type="dcterms:W3CDTF">2026-04-29T10:39:00Z</dcterms:created>
  <dcterms:modified xsi:type="dcterms:W3CDTF">2026-04-29T10:41:00Z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0x010100C897F8C4D3E33440A63AE69FFA429D0F</vt:lpwstr>
  </property>
</Properties>
</file>