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F90BC" w14:textId="1BA6FA68" w:rsidR="000E7CB8" w:rsidRPr="00752DFE" w:rsidRDefault="000E7CB8" w:rsidP="000E7CB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52DFE">
        <w:rPr>
          <w:rFonts w:ascii="Times New Roman" w:hAnsi="Times New Roman" w:cs="Times New Roman"/>
          <w:b/>
          <w:bCs/>
          <w:sz w:val="24"/>
          <w:szCs w:val="24"/>
          <w:lang w:val="en-US"/>
        </w:rPr>
        <w:t>Annex</w:t>
      </w:r>
      <w:r w:rsidR="00AE65C0" w:rsidRPr="00AE65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№</w:t>
      </w:r>
      <w:r w:rsidR="00E116DE" w:rsidRPr="00E116DE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752D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to the Expert Board Protocol on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</w:t>
      </w:r>
      <w:r w:rsidRPr="00752D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echnical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Consulting</w:t>
      </w:r>
      <w:r w:rsidRPr="00752D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services for the project </w:t>
      </w:r>
    </w:p>
    <w:p w14:paraId="180C2AF7" w14:textId="2BC05610" w:rsidR="00AD55B1" w:rsidRPr="008647F1" w:rsidRDefault="000E7CB8" w:rsidP="000E7CB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52DF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Construction of the first integrated gas-chemical complex in Atyrau region. Phase</w:t>
      </w:r>
      <w:r w:rsidRPr="008647F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2 (</w:t>
      </w:r>
      <w:r w:rsidRPr="00752DF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Construction</w:t>
      </w:r>
      <w:r w:rsidRPr="008647F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752DF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of</w:t>
      </w:r>
      <w:r w:rsidRPr="008647F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752DF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gas</w:t>
      </w:r>
      <w:r w:rsidRPr="008647F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-</w:t>
      </w:r>
      <w:r w:rsidRPr="00752DF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separation</w:t>
      </w:r>
      <w:r w:rsidRPr="008647F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752DF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complex</w:t>
      </w:r>
    </w:p>
    <w:p w14:paraId="08698388" w14:textId="28898CD2" w:rsidR="00C020FE" w:rsidRPr="008647F1" w:rsidRDefault="00C020FE" w:rsidP="00AE117F">
      <w:pPr>
        <w:rPr>
          <w:sz w:val="28"/>
          <w:szCs w:val="28"/>
          <w:lang w:val="en-US"/>
        </w:rPr>
      </w:pPr>
    </w:p>
    <w:p w14:paraId="7D3BF36D" w14:textId="77777777" w:rsidR="00635A93" w:rsidRPr="008647F1" w:rsidRDefault="00635A93" w:rsidP="00AE117F">
      <w:pPr>
        <w:rPr>
          <w:sz w:val="28"/>
          <w:szCs w:val="28"/>
          <w:lang w:val="en-US"/>
        </w:rPr>
      </w:pPr>
    </w:p>
    <w:p w14:paraId="4D219951" w14:textId="0CF50109" w:rsidR="00D27558" w:rsidRPr="000E7CB8" w:rsidRDefault="000E7CB8" w:rsidP="00D2755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  <w:r w:rsidRPr="000E7CB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Pre-qualification criteria for potential </w:t>
      </w:r>
      <w:r w:rsidR="00F2561F">
        <w:rPr>
          <w:rFonts w:ascii="Times New Roman" w:hAnsi="Times New Roman" w:cs="Times New Roman"/>
          <w:b/>
          <w:bCs/>
          <w:sz w:val="28"/>
          <w:szCs w:val="28"/>
          <w:lang w:val="en-US"/>
        </w:rPr>
        <w:t>vendors</w:t>
      </w:r>
    </w:p>
    <w:p w14:paraId="177AA8C8" w14:textId="77777777" w:rsidR="003D11A1" w:rsidRPr="000E7CB8" w:rsidRDefault="003D11A1" w:rsidP="00AE117F">
      <w:pPr>
        <w:rPr>
          <w:lang w:val="en-US"/>
        </w:rPr>
      </w:pPr>
    </w:p>
    <w:tbl>
      <w:tblPr>
        <w:tblW w:w="1530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28"/>
        <w:gridCol w:w="9072"/>
      </w:tblGrid>
      <w:tr w:rsidR="000E7CB8" w:rsidRPr="00E116DE" w14:paraId="6A600A43" w14:textId="77777777" w:rsidTr="000E7CB8">
        <w:trPr>
          <w:trHeight w:val="580"/>
        </w:trPr>
        <w:tc>
          <w:tcPr>
            <w:tcW w:w="709" w:type="dxa"/>
            <w:shd w:val="clear" w:color="auto" w:fill="DEEAF6" w:themeFill="accent1" w:themeFillTint="33"/>
            <w:noWrap/>
            <w:hideMark/>
          </w:tcPr>
          <w:p w14:paraId="7A3DE6C2" w14:textId="77777777" w:rsidR="000E7CB8" w:rsidRPr="00F270C4" w:rsidRDefault="000E7CB8" w:rsidP="00C76C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No.</w:t>
            </w:r>
          </w:p>
        </w:tc>
        <w:tc>
          <w:tcPr>
            <w:tcW w:w="5528" w:type="dxa"/>
            <w:shd w:val="clear" w:color="auto" w:fill="DEEAF6" w:themeFill="accent1" w:themeFillTint="33"/>
            <w:hideMark/>
          </w:tcPr>
          <w:p w14:paraId="33CA98F6" w14:textId="77777777" w:rsidR="000E7CB8" w:rsidRPr="002801D8" w:rsidRDefault="000E7CB8" w:rsidP="00C76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7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Pre-qualification criteria</w:t>
            </w:r>
          </w:p>
        </w:tc>
        <w:tc>
          <w:tcPr>
            <w:tcW w:w="9072" w:type="dxa"/>
            <w:shd w:val="clear" w:color="auto" w:fill="DEEAF6" w:themeFill="accent1" w:themeFillTint="33"/>
            <w:hideMark/>
          </w:tcPr>
          <w:p w14:paraId="7E5AF233" w14:textId="77777777" w:rsidR="000E7CB8" w:rsidRPr="00F270C4" w:rsidRDefault="000E7CB8" w:rsidP="00C76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F27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Documents supporting the criteria </w:t>
            </w:r>
          </w:p>
          <w:p w14:paraId="020A90C2" w14:textId="77777777" w:rsidR="000E7CB8" w:rsidRPr="00F270C4" w:rsidRDefault="000E7CB8" w:rsidP="00C76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F27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(source of information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</w:tr>
      <w:tr w:rsidR="000E7CB8" w:rsidRPr="00E116DE" w14:paraId="2032ACF5" w14:textId="77777777" w:rsidTr="000E7CB8">
        <w:trPr>
          <w:trHeight w:val="1160"/>
        </w:trPr>
        <w:tc>
          <w:tcPr>
            <w:tcW w:w="709" w:type="dxa"/>
            <w:shd w:val="clear" w:color="auto" w:fill="auto"/>
            <w:noWrap/>
            <w:hideMark/>
          </w:tcPr>
          <w:p w14:paraId="0176977E" w14:textId="77777777" w:rsidR="000E7CB8" w:rsidRPr="002801D8" w:rsidRDefault="000E7CB8" w:rsidP="00C76C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8" w:type="dxa"/>
            <w:shd w:val="clear" w:color="000000" w:fill="FFFFFF"/>
            <w:hideMark/>
          </w:tcPr>
          <w:p w14:paraId="3D9E7D83" w14:textId="19FDF39E" w:rsidR="000E7CB8" w:rsidRPr="00752DFE" w:rsidRDefault="000E7CB8" w:rsidP="00C76C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52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Experience in Technical Consulting/Project Support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during selection of EPC-Contractor</w:t>
            </w:r>
            <w:r w:rsidRPr="00752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the last 10 years in Kazakhstan and/or CIS countries and/or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outside</w:t>
            </w:r>
            <w:r w:rsidRPr="00752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CIS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752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implement</w:t>
            </w:r>
            <w:r w:rsidRPr="00752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752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similar</w:t>
            </w:r>
            <w:r w:rsidRPr="00752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projects</w:t>
            </w:r>
            <w:r w:rsidRPr="00752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related</w:t>
            </w:r>
            <w:r w:rsidRPr="00752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752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752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construction</w:t>
            </w:r>
            <w:r w:rsidRPr="00752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752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gas separation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units</w:t>
            </w:r>
            <w:r w:rsidRPr="00752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hereinafter</w:t>
            </w:r>
            <w:r w:rsidRPr="00752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GSU</w:t>
            </w:r>
            <w:r w:rsidRPr="00752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072" w:type="dxa"/>
            <w:shd w:val="clear" w:color="000000" w:fill="FFFFFF"/>
            <w:hideMark/>
          </w:tcPr>
          <w:p w14:paraId="0441E209" w14:textId="69EAAEC5" w:rsidR="000E7CB8" w:rsidRPr="00752DFE" w:rsidRDefault="000E7CB8" w:rsidP="00C76C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52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Provide a list of projects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where the</w:t>
            </w:r>
            <w:r w:rsidRPr="00752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</w:t>
            </w:r>
            <w:r w:rsidRPr="00752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onsulting services were provided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during</w:t>
            </w:r>
            <w:r w:rsidRPr="00752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selection of</w:t>
            </w:r>
            <w:r w:rsidRPr="00752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EPC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-Contractor</w:t>
            </w:r>
            <w:r w:rsidRPr="00752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 terms</w:t>
            </w:r>
            <w:r w:rsidRPr="00752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Contracting Strategy and ITB Package development and bid evaluation support during selection of</w:t>
            </w:r>
            <w:r w:rsidRPr="00752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EPC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-Contractor</w:t>
            </w:r>
            <w:r w:rsidRPr="00752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as per</w:t>
            </w:r>
            <w:r w:rsidRPr="00752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Form 01</w:t>
            </w:r>
            <w:r w:rsidR="00697851" w:rsidRPr="00697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697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to </w:t>
            </w:r>
            <w:r w:rsidR="00032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Annex</w:t>
            </w:r>
            <w:r w:rsidR="00697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697851" w:rsidRPr="00AE6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№ </w:t>
            </w:r>
            <w:r w:rsidR="00697851" w:rsidRPr="00697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  <w:p w14:paraId="6E89313C" w14:textId="77777777" w:rsidR="000E7CB8" w:rsidRPr="00752DFE" w:rsidRDefault="000E7CB8" w:rsidP="00C76C25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0E7CB8" w:rsidRPr="00E116DE" w14:paraId="0DE1F4A3" w14:textId="77777777" w:rsidTr="000E7CB8">
        <w:trPr>
          <w:trHeight w:val="669"/>
        </w:trPr>
        <w:tc>
          <w:tcPr>
            <w:tcW w:w="709" w:type="dxa"/>
            <w:shd w:val="clear" w:color="auto" w:fill="auto"/>
            <w:noWrap/>
          </w:tcPr>
          <w:p w14:paraId="5204631F" w14:textId="4348E2A4" w:rsidR="000E7CB8" w:rsidRDefault="000800AE" w:rsidP="00C76C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="000E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  <w:shd w:val="clear" w:color="000000" w:fill="FFFFFF"/>
          </w:tcPr>
          <w:p w14:paraId="0D5B768E" w14:textId="1F11AF97" w:rsidR="000E7CB8" w:rsidRPr="0062045F" w:rsidRDefault="000E7CB8" w:rsidP="00C76C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Manpower, availability of</w:t>
            </w:r>
            <w:r w:rsidRPr="000E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organizational structure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and</w:t>
            </w:r>
            <w:r w:rsidRPr="000E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key staff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 w:rsidRPr="00620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072" w:type="dxa"/>
            <w:shd w:val="clear" w:color="000000" w:fill="FFFFFF"/>
          </w:tcPr>
          <w:p w14:paraId="08DFD458" w14:textId="2DD07742" w:rsidR="000E7CB8" w:rsidRPr="0062045F" w:rsidRDefault="000E7CB8" w:rsidP="00C76C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20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Provide approved organizational structure with number of units, letter of acknowledgement of key personnel as per Form 02</w:t>
            </w:r>
            <w:r w:rsidR="00697851" w:rsidRPr="00697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to </w:t>
            </w:r>
            <w:r w:rsidR="002B6DEE" w:rsidRPr="00697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Annex</w:t>
            </w:r>
            <w:r w:rsidR="00697851" w:rsidRPr="00697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№ </w:t>
            </w:r>
            <w:r w:rsidR="00E116DE" w:rsidRPr="00E11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</w:tr>
      <w:tr w:rsidR="000800AE" w:rsidRPr="00E116DE" w14:paraId="7C60F137" w14:textId="77777777" w:rsidTr="000E7CB8">
        <w:trPr>
          <w:trHeight w:val="669"/>
        </w:trPr>
        <w:tc>
          <w:tcPr>
            <w:tcW w:w="709" w:type="dxa"/>
            <w:shd w:val="clear" w:color="auto" w:fill="auto"/>
            <w:noWrap/>
          </w:tcPr>
          <w:p w14:paraId="1DECC31A" w14:textId="1FDED4DC" w:rsidR="000800AE" w:rsidRDefault="000800AE" w:rsidP="00C76C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5528" w:type="dxa"/>
            <w:shd w:val="clear" w:color="000000" w:fill="FFFFFF"/>
          </w:tcPr>
          <w:p w14:paraId="1F058E0B" w14:textId="3FF100F0" w:rsidR="000800AE" w:rsidRDefault="000800AE" w:rsidP="00C76C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80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Conditions for the engagement of subcontractors (co-executors) by a potential supplier to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render</w:t>
            </w:r>
            <w:r w:rsidRPr="00080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services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9072" w:type="dxa"/>
            <w:shd w:val="clear" w:color="000000" w:fill="FFFFFF"/>
          </w:tcPr>
          <w:p w14:paraId="33270E6B" w14:textId="2FFDEF98" w:rsidR="000800AE" w:rsidRPr="0062045F" w:rsidRDefault="000800AE" w:rsidP="00C76C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80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Provide a list of planned subcontractors indicating the distribution of services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</w:tr>
      <w:tr w:rsidR="000E7CB8" w:rsidRPr="00E116DE" w14:paraId="47703D6F" w14:textId="77777777" w:rsidTr="000E7CB8">
        <w:trPr>
          <w:trHeight w:val="1132"/>
        </w:trPr>
        <w:tc>
          <w:tcPr>
            <w:tcW w:w="709" w:type="dxa"/>
            <w:shd w:val="clear" w:color="auto" w:fill="auto"/>
            <w:noWrap/>
            <w:hideMark/>
          </w:tcPr>
          <w:p w14:paraId="3072BB53" w14:textId="77777777" w:rsidR="000E7CB8" w:rsidRDefault="000E7CB8" w:rsidP="00C76C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  <w:p w14:paraId="3C893C24" w14:textId="77777777" w:rsidR="000E7CB8" w:rsidRPr="00440960" w:rsidRDefault="000E7CB8" w:rsidP="00C76C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</w:tcPr>
          <w:p w14:paraId="77D4F483" w14:textId="77777777" w:rsidR="000E7CB8" w:rsidRPr="0062045F" w:rsidRDefault="000E7CB8" w:rsidP="00C76C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04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No conflict of interest in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consulting</w:t>
            </w:r>
            <w:r w:rsidRPr="006204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14:paraId="3FB531B6" w14:textId="77777777" w:rsidR="000E7CB8" w:rsidRPr="0062045F" w:rsidRDefault="000E7CB8" w:rsidP="00C76C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204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JSC NC KazMunayGas in relations with Tengizchevroil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04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LLP and its shareholders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</w:p>
        </w:tc>
        <w:tc>
          <w:tcPr>
            <w:tcW w:w="9072" w:type="dxa"/>
            <w:shd w:val="clear" w:color="000000" w:fill="FFFFFF"/>
          </w:tcPr>
          <w:p w14:paraId="2540F127" w14:textId="77777777" w:rsidR="000E7CB8" w:rsidRPr="001B7593" w:rsidRDefault="000E7CB8" w:rsidP="00C76C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B75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Letter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 acknowledgement</w:t>
            </w:r>
            <w:r w:rsidRPr="001B75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from</w:t>
            </w:r>
            <w:r w:rsidRPr="001B75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potential vendor that there is no conflict of interest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0E7CB8" w:rsidRPr="00E116DE" w14:paraId="225FE295" w14:textId="77777777" w:rsidTr="000E7CB8">
        <w:trPr>
          <w:trHeight w:val="561"/>
        </w:trPr>
        <w:tc>
          <w:tcPr>
            <w:tcW w:w="709" w:type="dxa"/>
            <w:shd w:val="clear" w:color="auto" w:fill="auto"/>
            <w:noWrap/>
          </w:tcPr>
          <w:p w14:paraId="37F1A41D" w14:textId="77777777" w:rsidR="000E7CB8" w:rsidRPr="002801D8" w:rsidRDefault="000E7CB8" w:rsidP="00C76C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28" w:type="dxa"/>
            <w:shd w:val="clear" w:color="000000" w:fill="FFFFFF"/>
          </w:tcPr>
          <w:p w14:paraId="4C31CFBD" w14:textId="77777777" w:rsidR="000E7CB8" w:rsidRPr="001B7593" w:rsidRDefault="000E7CB8" w:rsidP="00C76C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7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Experience in the petrochemical and gas processing industry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1B7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072" w:type="dxa"/>
            <w:shd w:val="clear" w:color="000000" w:fill="FFFFFF"/>
          </w:tcPr>
          <w:p w14:paraId="2DFB7262" w14:textId="77E92AEE" w:rsidR="000E7CB8" w:rsidRPr="001B7593" w:rsidRDefault="000E7CB8" w:rsidP="00C76C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As per Form</w:t>
            </w:r>
            <w:r w:rsidRPr="00F2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01</w:t>
            </w:r>
            <w:r w:rsidR="00846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to </w:t>
            </w:r>
            <w:r w:rsidR="00032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Annex</w:t>
            </w:r>
            <w:r w:rsidR="00420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D508AD" w:rsidRPr="00AE6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№</w:t>
            </w:r>
            <w:r w:rsidR="00AE65C0" w:rsidRPr="00AE6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E116DE" w:rsidRPr="00E11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</w:tr>
    </w:tbl>
    <w:p w14:paraId="42278698" w14:textId="77777777" w:rsidR="001207AD" w:rsidRDefault="001207AD" w:rsidP="00F015D2">
      <w:pPr>
        <w:jc w:val="right"/>
        <w:rPr>
          <w:rStyle w:val="normaltextrun"/>
          <w:rFonts w:ascii="Arial" w:hAnsi="Arial" w:cs="Arial"/>
          <w:color w:val="595959"/>
          <w:position w:val="2"/>
          <w:sz w:val="32"/>
          <w:szCs w:val="32"/>
          <w:bdr w:val="none" w:sz="0" w:space="0" w:color="auto" w:frame="1"/>
          <w:lang w:val="en-US"/>
        </w:rPr>
      </w:pPr>
    </w:p>
    <w:p w14:paraId="39D13416" w14:textId="77777777" w:rsidR="000800AE" w:rsidRDefault="000800AE" w:rsidP="00F015D2">
      <w:pPr>
        <w:jc w:val="right"/>
        <w:rPr>
          <w:rStyle w:val="normaltextrun"/>
          <w:rFonts w:ascii="Arial" w:hAnsi="Arial" w:cs="Arial"/>
          <w:color w:val="595959"/>
          <w:position w:val="2"/>
          <w:sz w:val="32"/>
          <w:szCs w:val="32"/>
          <w:bdr w:val="none" w:sz="0" w:space="0" w:color="auto" w:frame="1"/>
          <w:lang w:val="en-US"/>
        </w:rPr>
      </w:pPr>
    </w:p>
    <w:p w14:paraId="7AEBB983" w14:textId="77777777" w:rsidR="000800AE" w:rsidRDefault="000800AE" w:rsidP="00F015D2">
      <w:pPr>
        <w:jc w:val="right"/>
        <w:rPr>
          <w:rStyle w:val="normaltextrun"/>
          <w:rFonts w:ascii="Arial" w:hAnsi="Arial" w:cs="Arial"/>
          <w:color w:val="595959"/>
          <w:position w:val="2"/>
          <w:sz w:val="32"/>
          <w:szCs w:val="32"/>
          <w:bdr w:val="none" w:sz="0" w:space="0" w:color="auto" w:frame="1"/>
          <w:lang w:val="en-US"/>
        </w:rPr>
      </w:pPr>
    </w:p>
    <w:p w14:paraId="5EFF8237" w14:textId="77777777" w:rsidR="000800AE" w:rsidRDefault="000800AE" w:rsidP="00F015D2">
      <w:pPr>
        <w:jc w:val="right"/>
        <w:rPr>
          <w:rStyle w:val="normaltextrun"/>
          <w:rFonts w:ascii="Arial" w:hAnsi="Arial" w:cs="Arial"/>
          <w:color w:val="595959"/>
          <w:position w:val="2"/>
          <w:sz w:val="32"/>
          <w:szCs w:val="32"/>
          <w:bdr w:val="none" w:sz="0" w:space="0" w:color="auto" w:frame="1"/>
          <w:lang w:val="en-US"/>
        </w:rPr>
      </w:pPr>
    </w:p>
    <w:p w14:paraId="4F2F24E9" w14:textId="77777777" w:rsidR="000800AE" w:rsidRPr="007C509F" w:rsidRDefault="000800AE" w:rsidP="00F015D2">
      <w:pPr>
        <w:jc w:val="right"/>
        <w:rPr>
          <w:rStyle w:val="normaltextrun"/>
          <w:rFonts w:ascii="Arial" w:hAnsi="Arial" w:cs="Arial"/>
          <w:color w:val="595959"/>
          <w:position w:val="2"/>
          <w:sz w:val="32"/>
          <w:szCs w:val="32"/>
          <w:bdr w:val="none" w:sz="0" w:space="0" w:color="auto" w:frame="1"/>
          <w:lang w:val="en-US"/>
        </w:rPr>
      </w:pPr>
    </w:p>
    <w:p w14:paraId="5ABFD9E7" w14:textId="77777777" w:rsidR="001207AD" w:rsidRDefault="001207AD" w:rsidP="00F015D2">
      <w:pPr>
        <w:jc w:val="right"/>
        <w:rPr>
          <w:rStyle w:val="normaltextrun"/>
          <w:rFonts w:ascii="Arial" w:hAnsi="Arial" w:cs="Arial"/>
          <w:color w:val="595959"/>
          <w:position w:val="2"/>
          <w:sz w:val="32"/>
          <w:szCs w:val="32"/>
          <w:bdr w:val="none" w:sz="0" w:space="0" w:color="auto" w:frame="1"/>
          <w:lang w:val="en-US"/>
        </w:rPr>
      </w:pPr>
    </w:p>
    <w:p w14:paraId="3C1450EC" w14:textId="77777777" w:rsidR="008513BA" w:rsidRPr="007C509F" w:rsidRDefault="008513BA" w:rsidP="008513BA">
      <w:pPr>
        <w:rPr>
          <w:rStyle w:val="normaltextrun"/>
          <w:rFonts w:ascii="Arial" w:hAnsi="Arial" w:cs="Arial"/>
          <w:color w:val="595959"/>
          <w:position w:val="2"/>
          <w:sz w:val="32"/>
          <w:szCs w:val="32"/>
          <w:bdr w:val="none" w:sz="0" w:space="0" w:color="auto" w:frame="1"/>
          <w:lang w:val="en-US"/>
        </w:rPr>
      </w:pPr>
    </w:p>
    <w:p w14:paraId="29330AE3" w14:textId="5124B58B" w:rsidR="00E1344D" w:rsidRPr="00E116DE" w:rsidRDefault="009A496A" w:rsidP="00F015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Form</w:t>
      </w:r>
      <w:r w:rsidR="00E1344D" w:rsidRPr="00697851">
        <w:rPr>
          <w:rFonts w:ascii="Times New Roman" w:hAnsi="Times New Roman" w:cs="Times New Roman"/>
          <w:sz w:val="28"/>
          <w:szCs w:val="28"/>
          <w:lang w:val="en-US"/>
        </w:rPr>
        <w:t xml:space="preserve"> 01</w:t>
      </w:r>
      <w:r w:rsidR="00697851" w:rsidRPr="00697851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="00032C1A" w:rsidRPr="00697851">
        <w:rPr>
          <w:rFonts w:ascii="Times New Roman" w:hAnsi="Times New Roman" w:cs="Times New Roman"/>
          <w:sz w:val="28"/>
          <w:szCs w:val="28"/>
          <w:lang w:val="en-US"/>
        </w:rPr>
        <w:t>Annex</w:t>
      </w:r>
      <w:r w:rsidR="00697851" w:rsidRPr="00697851">
        <w:rPr>
          <w:rFonts w:ascii="Times New Roman" w:hAnsi="Times New Roman" w:cs="Times New Roman"/>
          <w:sz w:val="28"/>
          <w:szCs w:val="28"/>
          <w:lang w:val="en-US"/>
        </w:rPr>
        <w:t xml:space="preserve"> № </w:t>
      </w:r>
      <w:r w:rsidR="00E116DE">
        <w:rPr>
          <w:rFonts w:ascii="Times New Roman" w:hAnsi="Times New Roman" w:cs="Times New Roman"/>
          <w:sz w:val="28"/>
          <w:szCs w:val="28"/>
        </w:rPr>
        <w:t>2</w:t>
      </w:r>
    </w:p>
    <w:p w14:paraId="5A9CD73D" w14:textId="77777777" w:rsidR="00221E54" w:rsidRPr="00697851" w:rsidRDefault="00221E54" w:rsidP="003D11A1">
      <w:pPr>
        <w:jc w:val="center"/>
        <w:rPr>
          <w:lang w:val="en-US"/>
        </w:rPr>
      </w:pPr>
    </w:p>
    <w:p w14:paraId="20F3CBC4" w14:textId="77777777" w:rsidR="001D4D8A" w:rsidRPr="00697851" w:rsidRDefault="001D4D8A" w:rsidP="001D4D8A">
      <w:pPr>
        <w:tabs>
          <w:tab w:val="right" w:pos="-425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82C6172" w14:textId="3A361C23" w:rsidR="005026EA" w:rsidRPr="00697851" w:rsidRDefault="009A496A" w:rsidP="001D4D8A">
      <w:pPr>
        <w:tabs>
          <w:tab w:val="right" w:pos="-4253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Experience</w:t>
      </w:r>
      <w:r w:rsidRPr="006978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from</w:t>
      </w:r>
      <w:r w:rsidRPr="006978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2012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through</w:t>
      </w:r>
      <w:r w:rsidRPr="006978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2022)</w:t>
      </w:r>
    </w:p>
    <w:p w14:paraId="0E5B3679" w14:textId="77777777" w:rsidR="009A496A" w:rsidRPr="00697851" w:rsidRDefault="009A496A" w:rsidP="001D4D8A">
      <w:pPr>
        <w:tabs>
          <w:tab w:val="right" w:pos="-4253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5"/>
        <w:tblW w:w="15846" w:type="dxa"/>
        <w:tblInd w:w="261" w:type="dxa"/>
        <w:tblLook w:val="04A0" w:firstRow="1" w:lastRow="0" w:firstColumn="1" w:lastColumn="0" w:noHBand="0" w:noVBand="1"/>
      </w:tblPr>
      <w:tblGrid>
        <w:gridCol w:w="630"/>
        <w:gridCol w:w="2188"/>
        <w:gridCol w:w="2807"/>
        <w:gridCol w:w="4460"/>
        <w:gridCol w:w="5525"/>
        <w:gridCol w:w="236"/>
      </w:tblGrid>
      <w:tr w:rsidR="009A496A" w:rsidRPr="00E116DE" w14:paraId="335A968C" w14:textId="77777777" w:rsidTr="008647F1">
        <w:trPr>
          <w:gridAfter w:val="1"/>
          <w:wAfter w:w="236" w:type="dxa"/>
        </w:trPr>
        <w:tc>
          <w:tcPr>
            <w:tcW w:w="15610" w:type="dxa"/>
            <w:gridSpan w:val="5"/>
            <w:shd w:val="clear" w:color="auto" w:fill="9CC2E5" w:themeFill="accent1" w:themeFillTint="99"/>
          </w:tcPr>
          <w:p w14:paraId="1299DA5B" w14:textId="77777777" w:rsidR="009A496A" w:rsidRPr="001B7593" w:rsidRDefault="009A496A" w:rsidP="00C76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B75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Experience in similar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GCU</w:t>
            </w:r>
            <w:r w:rsidRPr="001B75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projects</w:t>
            </w:r>
          </w:p>
        </w:tc>
      </w:tr>
      <w:tr w:rsidR="009A496A" w14:paraId="6702ABEA" w14:textId="77777777" w:rsidTr="008647F1">
        <w:trPr>
          <w:gridAfter w:val="1"/>
          <w:wAfter w:w="236" w:type="dxa"/>
        </w:trPr>
        <w:tc>
          <w:tcPr>
            <w:tcW w:w="630" w:type="dxa"/>
            <w:shd w:val="clear" w:color="auto" w:fill="DEEAF6" w:themeFill="accent1" w:themeFillTint="33"/>
          </w:tcPr>
          <w:p w14:paraId="354E4942" w14:textId="77777777" w:rsidR="009A496A" w:rsidRPr="001B7593" w:rsidRDefault="009A496A" w:rsidP="00C76C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No.</w:t>
            </w:r>
          </w:p>
        </w:tc>
        <w:tc>
          <w:tcPr>
            <w:tcW w:w="2188" w:type="dxa"/>
            <w:shd w:val="clear" w:color="auto" w:fill="DEEAF6" w:themeFill="accent1" w:themeFillTint="33"/>
          </w:tcPr>
          <w:p w14:paraId="175D3EFF" w14:textId="77777777" w:rsidR="009A496A" w:rsidRPr="00681B1B" w:rsidRDefault="009A496A" w:rsidP="00C76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</w:t>
            </w:r>
            <w:r w:rsidRPr="001B75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roject title</w:t>
            </w:r>
          </w:p>
        </w:tc>
        <w:tc>
          <w:tcPr>
            <w:tcW w:w="2807" w:type="dxa"/>
            <w:shd w:val="clear" w:color="auto" w:fill="DEEAF6" w:themeFill="accent1" w:themeFillTint="33"/>
          </w:tcPr>
          <w:p w14:paraId="6F468431" w14:textId="77777777" w:rsidR="009A496A" w:rsidRPr="001B7593" w:rsidRDefault="009A496A" w:rsidP="00C76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Country</w:t>
            </w:r>
          </w:p>
        </w:tc>
        <w:tc>
          <w:tcPr>
            <w:tcW w:w="4460" w:type="dxa"/>
            <w:shd w:val="clear" w:color="auto" w:fill="DEEAF6" w:themeFill="accent1" w:themeFillTint="33"/>
          </w:tcPr>
          <w:p w14:paraId="7F4A378B" w14:textId="77777777" w:rsidR="009A496A" w:rsidRPr="001B7593" w:rsidRDefault="009A496A" w:rsidP="00C76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5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Service description </w:t>
            </w:r>
          </w:p>
          <w:p w14:paraId="5D41D77D" w14:textId="77777777" w:rsidR="009A496A" w:rsidRPr="00681B1B" w:rsidRDefault="009A496A" w:rsidP="00C76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5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(consultation/support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5" w:type="dxa"/>
            <w:shd w:val="clear" w:color="auto" w:fill="DEEAF6" w:themeFill="accent1" w:themeFillTint="33"/>
          </w:tcPr>
          <w:p w14:paraId="41F4CA53" w14:textId="77777777" w:rsidR="009A496A" w:rsidRPr="001B7593" w:rsidRDefault="009A496A" w:rsidP="00C76C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Client</w:t>
            </w:r>
          </w:p>
        </w:tc>
      </w:tr>
      <w:tr w:rsidR="009A496A" w14:paraId="2EB573E6" w14:textId="77777777" w:rsidTr="008647F1">
        <w:trPr>
          <w:gridAfter w:val="1"/>
          <w:wAfter w:w="236" w:type="dxa"/>
        </w:trPr>
        <w:tc>
          <w:tcPr>
            <w:tcW w:w="630" w:type="dxa"/>
          </w:tcPr>
          <w:p w14:paraId="6C8A2112" w14:textId="77777777" w:rsidR="009A496A" w:rsidRDefault="009A496A" w:rsidP="00C76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88" w:type="dxa"/>
          </w:tcPr>
          <w:p w14:paraId="0A23B36B" w14:textId="77777777" w:rsidR="009A496A" w:rsidRDefault="009A496A" w:rsidP="00C7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14:paraId="16A6B75C" w14:textId="77777777" w:rsidR="009A496A" w:rsidRPr="00681B1B" w:rsidRDefault="009A496A" w:rsidP="00C7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</w:tcPr>
          <w:p w14:paraId="14D513B3" w14:textId="77777777" w:rsidR="009A496A" w:rsidRDefault="009A496A" w:rsidP="00C7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</w:tcPr>
          <w:p w14:paraId="4D61743F" w14:textId="77777777" w:rsidR="009A496A" w:rsidRDefault="009A496A" w:rsidP="00C7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96A" w14:paraId="4F2CBF80" w14:textId="77777777" w:rsidTr="008647F1">
        <w:trPr>
          <w:gridAfter w:val="1"/>
          <w:wAfter w:w="236" w:type="dxa"/>
        </w:trPr>
        <w:tc>
          <w:tcPr>
            <w:tcW w:w="630" w:type="dxa"/>
          </w:tcPr>
          <w:p w14:paraId="022BFE53" w14:textId="77777777" w:rsidR="009A496A" w:rsidRPr="005026EA" w:rsidRDefault="009A496A" w:rsidP="00C76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14:paraId="6CC8595E" w14:textId="77777777" w:rsidR="009A496A" w:rsidRPr="005026EA" w:rsidRDefault="009A496A" w:rsidP="00C7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14:paraId="5D19533A" w14:textId="77777777" w:rsidR="009A496A" w:rsidRPr="005026EA" w:rsidRDefault="009A496A" w:rsidP="00C7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</w:tcPr>
          <w:p w14:paraId="2F9AAE04" w14:textId="77777777" w:rsidR="009A496A" w:rsidRPr="005026EA" w:rsidRDefault="009A496A" w:rsidP="00C7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</w:tcPr>
          <w:p w14:paraId="5C12900A" w14:textId="77777777" w:rsidR="009A496A" w:rsidRDefault="009A496A" w:rsidP="00C7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96A" w14:paraId="2F4DD8AB" w14:textId="77777777" w:rsidTr="008647F1">
        <w:trPr>
          <w:gridAfter w:val="1"/>
          <w:wAfter w:w="236" w:type="dxa"/>
        </w:trPr>
        <w:tc>
          <w:tcPr>
            <w:tcW w:w="630" w:type="dxa"/>
          </w:tcPr>
          <w:p w14:paraId="02BB729C" w14:textId="77777777" w:rsidR="009A496A" w:rsidRPr="00D36F7C" w:rsidRDefault="009A496A" w:rsidP="00C76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88" w:type="dxa"/>
          </w:tcPr>
          <w:p w14:paraId="6C288DBB" w14:textId="77777777" w:rsidR="009A496A" w:rsidRPr="005026EA" w:rsidRDefault="009A496A" w:rsidP="00C7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14:paraId="6AD22E94" w14:textId="77777777" w:rsidR="009A496A" w:rsidRPr="005026EA" w:rsidRDefault="009A496A" w:rsidP="00C7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</w:tcPr>
          <w:p w14:paraId="1C51C70C" w14:textId="77777777" w:rsidR="009A496A" w:rsidRPr="005026EA" w:rsidRDefault="009A496A" w:rsidP="00C7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</w:tcPr>
          <w:p w14:paraId="084DE4C4" w14:textId="77777777" w:rsidR="009A496A" w:rsidRDefault="009A496A" w:rsidP="00C7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96A" w:rsidRPr="00E116DE" w14:paraId="7BC5DB03" w14:textId="77777777" w:rsidTr="008647F1">
        <w:tc>
          <w:tcPr>
            <w:tcW w:w="15610" w:type="dxa"/>
            <w:gridSpan w:val="5"/>
            <w:shd w:val="clear" w:color="auto" w:fill="9CC2E5" w:themeFill="accent1" w:themeFillTint="99"/>
          </w:tcPr>
          <w:p w14:paraId="4521B61F" w14:textId="77777777" w:rsidR="009A496A" w:rsidRPr="001B7593" w:rsidRDefault="009A496A" w:rsidP="00C76C2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1B75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Experience in the petrochemical and gas processing industry</w:t>
            </w:r>
          </w:p>
        </w:tc>
        <w:tc>
          <w:tcPr>
            <w:tcW w:w="236" w:type="dxa"/>
          </w:tcPr>
          <w:p w14:paraId="39548D84" w14:textId="2B19F5BA" w:rsidR="009A496A" w:rsidRPr="001B7593" w:rsidRDefault="009A496A" w:rsidP="00C76C25">
            <w:pPr>
              <w:spacing w:after="160" w:line="259" w:lineRule="auto"/>
              <w:rPr>
                <w:lang w:val="en-US"/>
              </w:rPr>
            </w:pPr>
          </w:p>
        </w:tc>
      </w:tr>
      <w:tr w:rsidR="009A496A" w14:paraId="6E8CBE1A" w14:textId="77777777" w:rsidTr="008647F1">
        <w:trPr>
          <w:gridAfter w:val="1"/>
          <w:wAfter w:w="236" w:type="dxa"/>
        </w:trPr>
        <w:tc>
          <w:tcPr>
            <w:tcW w:w="630" w:type="dxa"/>
          </w:tcPr>
          <w:p w14:paraId="70700F07" w14:textId="77777777" w:rsidR="009A496A" w:rsidRDefault="009A496A" w:rsidP="00C76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88" w:type="dxa"/>
          </w:tcPr>
          <w:p w14:paraId="15FD7303" w14:textId="77777777" w:rsidR="009A496A" w:rsidRPr="005026EA" w:rsidRDefault="009A496A" w:rsidP="00C76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14:paraId="3731EA1F" w14:textId="77777777" w:rsidR="009A496A" w:rsidRPr="005026EA" w:rsidRDefault="009A496A" w:rsidP="00C76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</w:tcPr>
          <w:p w14:paraId="10EF6B4D" w14:textId="77777777" w:rsidR="009A496A" w:rsidRPr="005026EA" w:rsidRDefault="009A496A" w:rsidP="00C76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</w:tcPr>
          <w:p w14:paraId="4BF419C0" w14:textId="77777777" w:rsidR="009A496A" w:rsidRPr="00270A50" w:rsidRDefault="009A496A" w:rsidP="00C76C2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A496A" w14:paraId="06AD65DA" w14:textId="77777777" w:rsidTr="008647F1">
        <w:trPr>
          <w:gridAfter w:val="1"/>
          <w:wAfter w:w="236" w:type="dxa"/>
        </w:trPr>
        <w:tc>
          <w:tcPr>
            <w:tcW w:w="630" w:type="dxa"/>
          </w:tcPr>
          <w:p w14:paraId="2865E61B" w14:textId="77777777" w:rsidR="009A496A" w:rsidRDefault="009A496A" w:rsidP="00C76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88" w:type="dxa"/>
          </w:tcPr>
          <w:p w14:paraId="68395A9F" w14:textId="77777777" w:rsidR="009A496A" w:rsidRPr="005026EA" w:rsidRDefault="009A496A" w:rsidP="00C76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14:paraId="7B56642B" w14:textId="77777777" w:rsidR="009A496A" w:rsidRPr="005026EA" w:rsidRDefault="009A496A" w:rsidP="00C76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</w:tcPr>
          <w:p w14:paraId="3C4DC0BB" w14:textId="77777777" w:rsidR="009A496A" w:rsidRPr="005026EA" w:rsidRDefault="009A496A" w:rsidP="00C76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</w:tcPr>
          <w:p w14:paraId="0DE78A32" w14:textId="77777777" w:rsidR="009A496A" w:rsidRPr="00270A50" w:rsidRDefault="009A496A" w:rsidP="00C76C2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A496A" w14:paraId="1F9BD8CC" w14:textId="77777777" w:rsidTr="008647F1">
        <w:trPr>
          <w:gridAfter w:val="1"/>
          <w:wAfter w:w="236" w:type="dxa"/>
        </w:trPr>
        <w:tc>
          <w:tcPr>
            <w:tcW w:w="630" w:type="dxa"/>
          </w:tcPr>
          <w:p w14:paraId="45290CD3" w14:textId="77777777" w:rsidR="009A496A" w:rsidRDefault="009A496A" w:rsidP="00C76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88" w:type="dxa"/>
          </w:tcPr>
          <w:p w14:paraId="52DDD012" w14:textId="77777777" w:rsidR="009A496A" w:rsidRPr="005026EA" w:rsidRDefault="009A496A" w:rsidP="00C76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14:paraId="22841F14" w14:textId="77777777" w:rsidR="009A496A" w:rsidRPr="005026EA" w:rsidRDefault="009A496A" w:rsidP="00C76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</w:tcPr>
          <w:p w14:paraId="41A90241" w14:textId="77777777" w:rsidR="009A496A" w:rsidRPr="005026EA" w:rsidRDefault="009A496A" w:rsidP="00C76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</w:tcPr>
          <w:p w14:paraId="0BC8561A" w14:textId="77777777" w:rsidR="009A496A" w:rsidRPr="00270A50" w:rsidRDefault="009A496A" w:rsidP="00C76C2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48099B82" w14:textId="77777777" w:rsidR="001D4D8A" w:rsidRPr="00681B1B" w:rsidRDefault="001D4D8A" w:rsidP="001D4D8A">
      <w:pPr>
        <w:rPr>
          <w:rFonts w:ascii="Times New Roman" w:hAnsi="Times New Roman" w:cs="Times New Roman"/>
          <w:sz w:val="28"/>
          <w:szCs w:val="28"/>
        </w:rPr>
      </w:pPr>
    </w:p>
    <w:p w14:paraId="4CA2FFA5" w14:textId="77777777" w:rsidR="00677669" w:rsidRDefault="00677669" w:rsidP="003D11A1">
      <w:pPr>
        <w:jc w:val="center"/>
      </w:pPr>
    </w:p>
    <w:p w14:paraId="7CF155F3" w14:textId="77777777" w:rsidR="00AC3082" w:rsidRDefault="00AC3082" w:rsidP="00677669">
      <w:pPr>
        <w:jc w:val="right"/>
        <w:rPr>
          <w:rFonts w:ascii="Times New Roman" w:hAnsi="Times New Roman" w:cs="Times New Roman"/>
        </w:rPr>
      </w:pPr>
    </w:p>
    <w:p w14:paraId="7E70C904" w14:textId="77777777" w:rsidR="00AC3082" w:rsidRDefault="00AC3082" w:rsidP="00677669">
      <w:pPr>
        <w:jc w:val="right"/>
        <w:rPr>
          <w:rFonts w:ascii="Times New Roman" w:hAnsi="Times New Roman" w:cs="Times New Roman"/>
        </w:rPr>
      </w:pPr>
    </w:p>
    <w:p w14:paraId="65FBC874" w14:textId="77777777" w:rsidR="00056776" w:rsidRDefault="00056776" w:rsidP="00932624">
      <w:pPr>
        <w:jc w:val="center"/>
        <w:rPr>
          <w:rFonts w:ascii="Times New Roman" w:hAnsi="Times New Roman" w:cs="Times New Roman"/>
        </w:rPr>
      </w:pPr>
    </w:p>
    <w:p w14:paraId="5E7F4FFA" w14:textId="77777777" w:rsidR="00932624" w:rsidRDefault="00932624" w:rsidP="00932624">
      <w:pPr>
        <w:jc w:val="center"/>
        <w:rPr>
          <w:rFonts w:ascii="Times New Roman" w:hAnsi="Times New Roman" w:cs="Times New Roman"/>
        </w:rPr>
      </w:pPr>
    </w:p>
    <w:p w14:paraId="15D44DB7" w14:textId="77777777" w:rsidR="00932624" w:rsidRDefault="00932624" w:rsidP="00932624">
      <w:pPr>
        <w:jc w:val="center"/>
        <w:rPr>
          <w:rFonts w:ascii="Times New Roman" w:hAnsi="Times New Roman" w:cs="Times New Roman"/>
        </w:rPr>
      </w:pPr>
    </w:p>
    <w:p w14:paraId="21786CA4" w14:textId="77777777" w:rsidR="00056776" w:rsidRDefault="00056776" w:rsidP="00677669">
      <w:pPr>
        <w:jc w:val="right"/>
        <w:rPr>
          <w:rFonts w:ascii="Times New Roman" w:hAnsi="Times New Roman" w:cs="Times New Roman"/>
        </w:rPr>
      </w:pPr>
    </w:p>
    <w:p w14:paraId="43A8DF0B" w14:textId="77777777" w:rsidR="00056776" w:rsidRDefault="00056776" w:rsidP="00677669">
      <w:pPr>
        <w:jc w:val="right"/>
        <w:rPr>
          <w:rFonts w:ascii="Times New Roman" w:hAnsi="Times New Roman" w:cs="Times New Roman"/>
        </w:rPr>
      </w:pPr>
    </w:p>
    <w:p w14:paraId="6DE1E4CD" w14:textId="77E8E2EA" w:rsidR="00056776" w:rsidRDefault="00056776" w:rsidP="008513BA">
      <w:pPr>
        <w:tabs>
          <w:tab w:val="left" w:pos="7476"/>
        </w:tabs>
        <w:rPr>
          <w:rFonts w:ascii="Times New Roman" w:hAnsi="Times New Roman" w:cs="Times New Roman"/>
        </w:rPr>
      </w:pPr>
    </w:p>
    <w:p w14:paraId="74CB0FD8" w14:textId="77777777" w:rsidR="00AC3082" w:rsidRDefault="00AC3082" w:rsidP="00677669">
      <w:pPr>
        <w:jc w:val="right"/>
        <w:rPr>
          <w:rFonts w:ascii="Times New Roman" w:hAnsi="Times New Roman" w:cs="Times New Roman"/>
        </w:rPr>
      </w:pPr>
    </w:p>
    <w:p w14:paraId="021DC795" w14:textId="77777777" w:rsidR="00AC3082" w:rsidRDefault="00AC3082" w:rsidP="00677669">
      <w:pPr>
        <w:jc w:val="right"/>
        <w:rPr>
          <w:rFonts w:ascii="Times New Roman" w:hAnsi="Times New Roman" w:cs="Times New Roman"/>
        </w:rPr>
      </w:pPr>
    </w:p>
    <w:p w14:paraId="77D70780" w14:textId="6AC367B3" w:rsidR="00820280" w:rsidRDefault="00A7317E" w:rsidP="00A7317E">
      <w:pPr>
        <w:tabs>
          <w:tab w:val="left" w:pos="12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05C1A5B" w14:textId="77777777" w:rsidR="00A7317E" w:rsidRDefault="00A7317E" w:rsidP="00A7317E">
      <w:pPr>
        <w:tabs>
          <w:tab w:val="left" w:pos="12825"/>
        </w:tabs>
        <w:rPr>
          <w:rFonts w:ascii="Times New Roman" w:hAnsi="Times New Roman" w:cs="Times New Roman"/>
          <w:sz w:val="28"/>
          <w:szCs w:val="28"/>
        </w:rPr>
      </w:pPr>
    </w:p>
    <w:p w14:paraId="61A4491C" w14:textId="77777777" w:rsidR="00A7317E" w:rsidRDefault="00A7317E" w:rsidP="00A7317E">
      <w:pPr>
        <w:tabs>
          <w:tab w:val="left" w:pos="12825"/>
        </w:tabs>
        <w:rPr>
          <w:rFonts w:ascii="Times New Roman" w:hAnsi="Times New Roman" w:cs="Times New Roman"/>
          <w:sz w:val="28"/>
          <w:szCs w:val="28"/>
        </w:rPr>
      </w:pPr>
    </w:p>
    <w:p w14:paraId="4E52B8A3" w14:textId="77777777" w:rsidR="00820280" w:rsidRDefault="00820280" w:rsidP="0067766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F2B708" w14:textId="77777777" w:rsidR="008647F1" w:rsidRDefault="008647F1" w:rsidP="0067766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90C066" w14:textId="77777777" w:rsidR="008647F1" w:rsidRDefault="008647F1" w:rsidP="0067766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41D3F3" w14:textId="77777777" w:rsidR="009A496A" w:rsidRDefault="009A496A" w:rsidP="0067766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B48D4D2" w14:textId="77777777" w:rsidR="009A496A" w:rsidRDefault="009A496A" w:rsidP="0067766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227C72" w14:textId="52FB8CA0" w:rsidR="00032C1A" w:rsidRPr="00E116DE" w:rsidRDefault="009A496A" w:rsidP="00032C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Form</w:t>
      </w:r>
      <w:r w:rsidR="00677669" w:rsidRPr="00820280">
        <w:rPr>
          <w:rFonts w:ascii="Times New Roman" w:hAnsi="Times New Roman" w:cs="Times New Roman"/>
          <w:sz w:val="28"/>
          <w:szCs w:val="28"/>
        </w:rPr>
        <w:t xml:space="preserve"> 0</w:t>
      </w:r>
      <w:r w:rsidR="0088599E" w:rsidRPr="00820280">
        <w:rPr>
          <w:rFonts w:ascii="Times New Roman" w:hAnsi="Times New Roman" w:cs="Times New Roman"/>
          <w:sz w:val="28"/>
          <w:szCs w:val="28"/>
        </w:rPr>
        <w:t>2</w:t>
      </w:r>
      <w:r w:rsidR="00032C1A">
        <w:rPr>
          <w:rFonts w:ascii="Times New Roman" w:hAnsi="Times New Roman" w:cs="Times New Roman"/>
          <w:sz w:val="28"/>
          <w:szCs w:val="28"/>
        </w:rPr>
        <w:t xml:space="preserve"> </w:t>
      </w:r>
      <w:r w:rsidR="00032C1A" w:rsidRPr="00032C1A">
        <w:rPr>
          <w:rFonts w:ascii="Times New Roman" w:hAnsi="Times New Roman" w:cs="Times New Roman"/>
          <w:sz w:val="28"/>
          <w:szCs w:val="28"/>
          <w:lang w:val="en-US"/>
        </w:rPr>
        <w:t xml:space="preserve">to Annex № </w:t>
      </w:r>
      <w:r w:rsidR="00E116DE">
        <w:rPr>
          <w:rFonts w:ascii="Times New Roman" w:hAnsi="Times New Roman" w:cs="Times New Roman"/>
          <w:sz w:val="28"/>
          <w:szCs w:val="28"/>
        </w:rPr>
        <w:t>2</w:t>
      </w:r>
    </w:p>
    <w:p w14:paraId="18A840F4" w14:textId="77777777" w:rsidR="00677669" w:rsidRDefault="00677669" w:rsidP="00032C1A"/>
    <w:p w14:paraId="1ACBAAE9" w14:textId="77777777" w:rsidR="009A496A" w:rsidRPr="006876A3" w:rsidRDefault="009A496A" w:rsidP="009A496A">
      <w:pPr>
        <w:tabs>
          <w:tab w:val="right" w:pos="-4253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Manpower</w:t>
      </w:r>
    </w:p>
    <w:p w14:paraId="3EF28FA2" w14:textId="77777777" w:rsidR="00677669" w:rsidRPr="00681B1B" w:rsidRDefault="00677669" w:rsidP="00677669">
      <w:pPr>
        <w:tabs>
          <w:tab w:val="right" w:pos="-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630"/>
        <w:gridCol w:w="3829"/>
        <w:gridCol w:w="4381"/>
        <w:gridCol w:w="1964"/>
        <w:gridCol w:w="2806"/>
        <w:gridCol w:w="1935"/>
      </w:tblGrid>
      <w:tr w:rsidR="00677669" w14:paraId="2C4F34A1" w14:textId="77777777" w:rsidTr="00056776">
        <w:tc>
          <w:tcPr>
            <w:tcW w:w="15545" w:type="dxa"/>
            <w:gridSpan w:val="6"/>
            <w:shd w:val="clear" w:color="auto" w:fill="9CC2E5" w:themeFill="accent1" w:themeFillTint="99"/>
          </w:tcPr>
          <w:p w14:paraId="7A7D19AE" w14:textId="3F590AFF" w:rsidR="00677669" w:rsidRPr="00273712" w:rsidRDefault="009A496A" w:rsidP="00F048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Engineering consult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ing</w:t>
            </w:r>
            <w:r w:rsidRPr="00952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services</w:t>
            </w:r>
          </w:p>
        </w:tc>
      </w:tr>
      <w:tr w:rsidR="009A496A" w14:paraId="4F62C6E2" w14:textId="77777777" w:rsidTr="009A496A">
        <w:tc>
          <w:tcPr>
            <w:tcW w:w="630" w:type="dxa"/>
            <w:shd w:val="clear" w:color="auto" w:fill="DEEAF6" w:themeFill="accent1" w:themeFillTint="33"/>
          </w:tcPr>
          <w:p w14:paraId="75A2C73F" w14:textId="4AA3BAC0" w:rsidR="009A496A" w:rsidRPr="009A496A" w:rsidRDefault="009A496A" w:rsidP="009A49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No.</w:t>
            </w:r>
          </w:p>
        </w:tc>
        <w:tc>
          <w:tcPr>
            <w:tcW w:w="3829" w:type="dxa"/>
            <w:shd w:val="clear" w:color="auto" w:fill="DEEAF6" w:themeFill="accent1" w:themeFillTint="33"/>
          </w:tcPr>
          <w:p w14:paraId="00C2B606" w14:textId="03B90D9B" w:rsidR="009A496A" w:rsidRPr="00681B1B" w:rsidRDefault="009A496A" w:rsidP="009A49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Position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* </w:t>
            </w:r>
          </w:p>
        </w:tc>
        <w:tc>
          <w:tcPr>
            <w:tcW w:w="4381" w:type="dxa"/>
            <w:shd w:val="clear" w:color="auto" w:fill="DEEAF6" w:themeFill="accent1" w:themeFillTint="33"/>
          </w:tcPr>
          <w:p w14:paraId="48CDBAA7" w14:textId="732FE063" w:rsidR="009A496A" w:rsidRPr="009A496A" w:rsidRDefault="009A496A" w:rsidP="009A49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Position</w:t>
            </w:r>
            <w:r w:rsidRPr="006876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title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 per</w:t>
            </w:r>
            <w:r w:rsidRPr="006876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potential vendor organizational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structure</w:t>
            </w:r>
          </w:p>
        </w:tc>
        <w:tc>
          <w:tcPr>
            <w:tcW w:w="1964" w:type="dxa"/>
            <w:shd w:val="clear" w:color="auto" w:fill="DEEAF6" w:themeFill="accent1" w:themeFillTint="33"/>
          </w:tcPr>
          <w:p w14:paraId="607D20EE" w14:textId="1FF94FD4" w:rsidR="009A496A" w:rsidRPr="00273712" w:rsidRDefault="009A496A" w:rsidP="009A49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2806" w:type="dxa"/>
            <w:shd w:val="clear" w:color="auto" w:fill="DEEAF6" w:themeFill="accent1" w:themeFillTint="33"/>
          </w:tcPr>
          <w:p w14:paraId="69495EDE" w14:textId="334B22DB" w:rsidR="009A496A" w:rsidRPr="00273712" w:rsidRDefault="009A496A" w:rsidP="009A49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Experience</w:t>
            </w:r>
          </w:p>
        </w:tc>
        <w:tc>
          <w:tcPr>
            <w:tcW w:w="1935" w:type="dxa"/>
            <w:shd w:val="clear" w:color="auto" w:fill="DEEAF6" w:themeFill="accent1" w:themeFillTint="33"/>
          </w:tcPr>
          <w:p w14:paraId="3EC96635" w14:textId="5B0DCFAE" w:rsidR="009A496A" w:rsidRPr="00681B1B" w:rsidRDefault="009A496A" w:rsidP="009A49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Notes</w:t>
            </w:r>
          </w:p>
        </w:tc>
      </w:tr>
      <w:tr w:rsidR="009A570C" w:rsidRPr="00E116DE" w14:paraId="51A3560E" w14:textId="77777777" w:rsidTr="009A496A">
        <w:tc>
          <w:tcPr>
            <w:tcW w:w="630" w:type="dxa"/>
          </w:tcPr>
          <w:p w14:paraId="1B74BED2" w14:textId="70971ACA" w:rsidR="00521875" w:rsidRDefault="00521875" w:rsidP="00A74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9" w:type="dxa"/>
            <w:vAlign w:val="bottom"/>
          </w:tcPr>
          <w:p w14:paraId="68C93549" w14:textId="79588CF5" w:rsidR="00521875" w:rsidRPr="00A743CC" w:rsidRDefault="00521875" w:rsidP="00A743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3C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Project Manager SME (Team Leader) </w:t>
            </w:r>
          </w:p>
        </w:tc>
        <w:tc>
          <w:tcPr>
            <w:tcW w:w="4381" w:type="dxa"/>
          </w:tcPr>
          <w:p w14:paraId="0A0E17CD" w14:textId="77777777" w:rsidR="00521875" w:rsidRPr="00A743CC" w:rsidRDefault="00521875" w:rsidP="00A743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4" w:type="dxa"/>
          </w:tcPr>
          <w:p w14:paraId="55617D2B" w14:textId="77777777" w:rsidR="00521875" w:rsidRPr="00A743CC" w:rsidRDefault="00521875" w:rsidP="00A743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6" w:type="dxa"/>
          </w:tcPr>
          <w:p w14:paraId="59B3C4A0" w14:textId="43274A7D" w:rsidR="00521875" w:rsidRPr="00A743CC" w:rsidRDefault="00521875" w:rsidP="00A743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35" w:type="dxa"/>
          </w:tcPr>
          <w:p w14:paraId="608B0DF5" w14:textId="77777777" w:rsidR="00521875" w:rsidRPr="00A743CC" w:rsidRDefault="00521875" w:rsidP="00A743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A570C" w:rsidRPr="00E116DE" w14:paraId="5CDBA2B2" w14:textId="77777777" w:rsidTr="009A496A">
        <w:tc>
          <w:tcPr>
            <w:tcW w:w="630" w:type="dxa"/>
          </w:tcPr>
          <w:p w14:paraId="02294011" w14:textId="6FEBACDE" w:rsidR="00521875" w:rsidRPr="005026EA" w:rsidRDefault="00521875" w:rsidP="00A74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9" w:type="dxa"/>
            <w:vAlign w:val="bottom"/>
          </w:tcPr>
          <w:p w14:paraId="038B6BA6" w14:textId="55247B14" w:rsidR="00521875" w:rsidRPr="00A743CC" w:rsidRDefault="00521875" w:rsidP="00A743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3C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Contract Manager (FIDIC contracts Expert)</w:t>
            </w:r>
          </w:p>
        </w:tc>
        <w:tc>
          <w:tcPr>
            <w:tcW w:w="4381" w:type="dxa"/>
          </w:tcPr>
          <w:p w14:paraId="16AD7DE0" w14:textId="77777777" w:rsidR="00521875" w:rsidRPr="00A743CC" w:rsidRDefault="00521875" w:rsidP="00A743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4" w:type="dxa"/>
          </w:tcPr>
          <w:p w14:paraId="1D784E1C" w14:textId="77777777" w:rsidR="00521875" w:rsidRPr="00A743CC" w:rsidRDefault="00521875" w:rsidP="00A743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6" w:type="dxa"/>
          </w:tcPr>
          <w:p w14:paraId="18C2B82F" w14:textId="551EE65D" w:rsidR="00521875" w:rsidRPr="00A743CC" w:rsidRDefault="00521875" w:rsidP="00A743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35" w:type="dxa"/>
          </w:tcPr>
          <w:p w14:paraId="0120A80D" w14:textId="77777777" w:rsidR="00521875" w:rsidRPr="00A743CC" w:rsidRDefault="00521875" w:rsidP="00A743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A570C" w14:paraId="0F1BB6DD" w14:textId="77777777" w:rsidTr="009A496A">
        <w:tc>
          <w:tcPr>
            <w:tcW w:w="630" w:type="dxa"/>
          </w:tcPr>
          <w:p w14:paraId="70FD700D" w14:textId="3F53B9A8" w:rsidR="00521875" w:rsidRPr="0092530E" w:rsidRDefault="00521875" w:rsidP="00A74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9" w:type="dxa"/>
            <w:vAlign w:val="bottom"/>
          </w:tcPr>
          <w:p w14:paraId="45C08734" w14:textId="739293A4" w:rsidR="00521875" w:rsidRPr="00A743CC" w:rsidRDefault="00521875" w:rsidP="00A74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C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Lead discipline engineer Expatriate</w:t>
            </w:r>
          </w:p>
        </w:tc>
        <w:tc>
          <w:tcPr>
            <w:tcW w:w="4381" w:type="dxa"/>
          </w:tcPr>
          <w:p w14:paraId="060F9FB3" w14:textId="77777777" w:rsidR="00521875" w:rsidRPr="00273712" w:rsidRDefault="00521875" w:rsidP="00A74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14:paraId="4132DFBA" w14:textId="77777777" w:rsidR="00521875" w:rsidRPr="00273712" w:rsidRDefault="00521875" w:rsidP="00A74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14:paraId="206E4649" w14:textId="1B12F44D" w:rsidR="00521875" w:rsidRPr="00273712" w:rsidRDefault="00521875" w:rsidP="00A74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14:paraId="418B1119" w14:textId="77777777" w:rsidR="00521875" w:rsidRDefault="00521875" w:rsidP="00A74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70C" w14:paraId="46F211B3" w14:textId="77777777" w:rsidTr="009A496A">
        <w:tc>
          <w:tcPr>
            <w:tcW w:w="630" w:type="dxa"/>
          </w:tcPr>
          <w:p w14:paraId="721443F6" w14:textId="0A06495C" w:rsidR="00521875" w:rsidRPr="0092530E" w:rsidRDefault="00521875" w:rsidP="00A74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9" w:type="dxa"/>
            <w:vAlign w:val="bottom"/>
          </w:tcPr>
          <w:p w14:paraId="0E802AE8" w14:textId="7FF10209" w:rsidR="00521875" w:rsidRPr="00A743CC" w:rsidRDefault="00537818" w:rsidP="00A74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="00521875" w:rsidRPr="00A743C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iscipline engineer National</w:t>
            </w:r>
          </w:p>
        </w:tc>
        <w:tc>
          <w:tcPr>
            <w:tcW w:w="4381" w:type="dxa"/>
          </w:tcPr>
          <w:p w14:paraId="65FAC78B" w14:textId="77777777" w:rsidR="00521875" w:rsidRPr="00273712" w:rsidRDefault="00521875" w:rsidP="00A74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14:paraId="692C5A49" w14:textId="77777777" w:rsidR="00521875" w:rsidRPr="00273712" w:rsidRDefault="00521875" w:rsidP="00A74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14:paraId="60C6015A" w14:textId="4CC97F7A" w:rsidR="00521875" w:rsidRPr="00273712" w:rsidRDefault="00521875" w:rsidP="00A74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14:paraId="272EBC14" w14:textId="77777777" w:rsidR="00521875" w:rsidRDefault="00521875" w:rsidP="00A74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70C" w:rsidRPr="00E116DE" w14:paraId="0AED99C6" w14:textId="77777777" w:rsidTr="009A496A">
        <w:tc>
          <w:tcPr>
            <w:tcW w:w="630" w:type="dxa"/>
          </w:tcPr>
          <w:p w14:paraId="4F9DCFFA" w14:textId="2E391468" w:rsidR="00521875" w:rsidRPr="0092530E" w:rsidRDefault="00521875" w:rsidP="00A74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9" w:type="dxa"/>
            <w:vAlign w:val="bottom"/>
          </w:tcPr>
          <w:p w14:paraId="74407C63" w14:textId="0CFE7723" w:rsidR="00521875" w:rsidRPr="008513BA" w:rsidRDefault="00521875" w:rsidP="00A743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3C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Lead</w:t>
            </w:r>
            <w:r w:rsidRPr="008513B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Engineer </w:t>
            </w:r>
            <w:r w:rsidRPr="00A743C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(Contract Supervisor) </w:t>
            </w:r>
            <w:r w:rsidRPr="008513B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Expatriate</w:t>
            </w:r>
          </w:p>
        </w:tc>
        <w:tc>
          <w:tcPr>
            <w:tcW w:w="4381" w:type="dxa"/>
          </w:tcPr>
          <w:p w14:paraId="68F0E89C" w14:textId="77777777" w:rsidR="00521875" w:rsidRPr="008513BA" w:rsidRDefault="00521875" w:rsidP="00A743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4" w:type="dxa"/>
          </w:tcPr>
          <w:p w14:paraId="5314ACEF" w14:textId="77777777" w:rsidR="00521875" w:rsidRPr="008513BA" w:rsidRDefault="00521875" w:rsidP="00A743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6" w:type="dxa"/>
          </w:tcPr>
          <w:p w14:paraId="7D18923E" w14:textId="7F469D7C" w:rsidR="00521875" w:rsidRPr="008513BA" w:rsidRDefault="00521875" w:rsidP="00A743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35" w:type="dxa"/>
          </w:tcPr>
          <w:p w14:paraId="32AF521B" w14:textId="77777777" w:rsidR="00521875" w:rsidRPr="008513BA" w:rsidRDefault="00521875" w:rsidP="00A743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A570C" w14:paraId="0152E282" w14:textId="77777777" w:rsidTr="009A496A">
        <w:tc>
          <w:tcPr>
            <w:tcW w:w="630" w:type="dxa"/>
          </w:tcPr>
          <w:p w14:paraId="5830EABD" w14:textId="5ED0A648" w:rsidR="00521875" w:rsidRPr="0092530E" w:rsidRDefault="00521875" w:rsidP="00A74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9" w:type="dxa"/>
            <w:vAlign w:val="bottom"/>
          </w:tcPr>
          <w:p w14:paraId="67AA3C22" w14:textId="00883B5C" w:rsidR="00521875" w:rsidRPr="00A743CC" w:rsidRDefault="00521875" w:rsidP="00A74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Engineer </w:t>
            </w:r>
            <w:r w:rsidRPr="00A743C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(Contract Supervisor) </w:t>
            </w:r>
            <w:r w:rsidRPr="00A743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National</w:t>
            </w:r>
          </w:p>
        </w:tc>
        <w:tc>
          <w:tcPr>
            <w:tcW w:w="4381" w:type="dxa"/>
          </w:tcPr>
          <w:p w14:paraId="08D1DEA3" w14:textId="77777777" w:rsidR="00521875" w:rsidRPr="00273712" w:rsidRDefault="00521875" w:rsidP="00A74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14:paraId="49F7E7F9" w14:textId="77777777" w:rsidR="00521875" w:rsidRPr="00273712" w:rsidRDefault="00521875" w:rsidP="00A74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14:paraId="7656D779" w14:textId="5A8C0DBD" w:rsidR="00521875" w:rsidRPr="00273712" w:rsidRDefault="00521875" w:rsidP="00A74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14:paraId="7C952900" w14:textId="77777777" w:rsidR="00521875" w:rsidRDefault="00521875" w:rsidP="00A74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70C" w14:paraId="61F290AC" w14:textId="77777777" w:rsidTr="009A496A">
        <w:tc>
          <w:tcPr>
            <w:tcW w:w="630" w:type="dxa"/>
          </w:tcPr>
          <w:p w14:paraId="1D43B691" w14:textId="05880375" w:rsidR="00521875" w:rsidRPr="0092530E" w:rsidRDefault="00521875" w:rsidP="00A74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9" w:type="dxa"/>
            <w:vAlign w:val="bottom"/>
          </w:tcPr>
          <w:p w14:paraId="49BF96F1" w14:textId="0559D892" w:rsidR="00521875" w:rsidRPr="00A743CC" w:rsidRDefault="00521875" w:rsidP="00A74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Translator</w:t>
            </w:r>
            <w:r w:rsidRPr="00A743C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(optional)</w:t>
            </w:r>
          </w:p>
        </w:tc>
        <w:tc>
          <w:tcPr>
            <w:tcW w:w="4381" w:type="dxa"/>
          </w:tcPr>
          <w:p w14:paraId="560E7337" w14:textId="77777777" w:rsidR="00521875" w:rsidRPr="00273712" w:rsidRDefault="00521875" w:rsidP="00A74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14:paraId="0A0FB942" w14:textId="77777777" w:rsidR="00521875" w:rsidRPr="00273712" w:rsidRDefault="00521875" w:rsidP="00A74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14:paraId="0366F2C1" w14:textId="581DCB5E" w:rsidR="00521875" w:rsidRPr="00273712" w:rsidRDefault="00521875" w:rsidP="00A74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14:paraId="1F7B8D90" w14:textId="77777777" w:rsidR="00521875" w:rsidRDefault="00521875" w:rsidP="00A74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111704" w14:textId="77777777" w:rsidR="00677669" w:rsidRPr="00681B1B" w:rsidRDefault="00677669" w:rsidP="00677669">
      <w:pPr>
        <w:rPr>
          <w:rFonts w:ascii="Times New Roman" w:hAnsi="Times New Roman" w:cs="Times New Roman"/>
          <w:sz w:val="28"/>
          <w:szCs w:val="28"/>
        </w:rPr>
      </w:pPr>
    </w:p>
    <w:p w14:paraId="51E2C5AB" w14:textId="377AAC13" w:rsidR="00677669" w:rsidRPr="009A496A" w:rsidRDefault="0000186E" w:rsidP="001D2927">
      <w:pPr>
        <w:ind w:left="426"/>
        <w:rPr>
          <w:rFonts w:ascii="Times New Roman" w:hAnsi="Times New Roman" w:cs="Times New Roman"/>
          <w:lang w:val="en-US"/>
        </w:rPr>
      </w:pPr>
      <w:r w:rsidRPr="009A496A">
        <w:rPr>
          <w:rFonts w:ascii="Times New Roman" w:hAnsi="Times New Roman" w:cs="Times New Roman"/>
          <w:lang w:val="en-US"/>
        </w:rPr>
        <w:t>*</w:t>
      </w:r>
      <w:r w:rsidR="009A496A" w:rsidRPr="009A496A">
        <w:rPr>
          <w:rFonts w:ascii="Times New Roman" w:hAnsi="Times New Roman" w:cs="Times New Roman"/>
          <w:lang w:val="en-US"/>
        </w:rPr>
        <w:t xml:space="preserve"> </w:t>
      </w:r>
      <w:r w:rsidR="009A496A">
        <w:rPr>
          <w:rFonts w:ascii="Times New Roman" w:hAnsi="Times New Roman" w:cs="Times New Roman"/>
          <w:lang w:val="en-US"/>
        </w:rPr>
        <w:t>The</w:t>
      </w:r>
      <w:r w:rsidR="009A496A" w:rsidRPr="006876A3">
        <w:rPr>
          <w:rFonts w:ascii="Times New Roman" w:hAnsi="Times New Roman" w:cs="Times New Roman"/>
          <w:lang w:val="en-US"/>
        </w:rPr>
        <w:t xml:space="preserve"> </w:t>
      </w:r>
      <w:r w:rsidR="009A496A">
        <w:rPr>
          <w:rFonts w:ascii="Times New Roman" w:hAnsi="Times New Roman" w:cs="Times New Roman"/>
          <w:lang w:val="en-US"/>
        </w:rPr>
        <w:t>same</w:t>
      </w:r>
      <w:r w:rsidR="009A496A" w:rsidRPr="006876A3">
        <w:rPr>
          <w:rFonts w:ascii="Times New Roman" w:hAnsi="Times New Roman" w:cs="Times New Roman"/>
          <w:lang w:val="en-US"/>
        </w:rPr>
        <w:t xml:space="preserve"> pos</w:t>
      </w:r>
      <w:r w:rsidR="009A496A">
        <w:rPr>
          <w:rFonts w:ascii="Times New Roman" w:hAnsi="Times New Roman" w:cs="Times New Roman"/>
          <w:lang w:val="en-US"/>
        </w:rPr>
        <w:t>itions</w:t>
      </w:r>
      <w:r w:rsidR="009A496A" w:rsidRPr="006876A3">
        <w:rPr>
          <w:rFonts w:ascii="Times New Roman" w:hAnsi="Times New Roman" w:cs="Times New Roman"/>
          <w:lang w:val="en-US"/>
        </w:rPr>
        <w:t xml:space="preserve"> or other pos</w:t>
      </w:r>
      <w:r w:rsidR="009A496A">
        <w:rPr>
          <w:rFonts w:ascii="Times New Roman" w:hAnsi="Times New Roman" w:cs="Times New Roman"/>
          <w:lang w:val="en-US"/>
        </w:rPr>
        <w:t>itions</w:t>
      </w:r>
      <w:r w:rsidR="009A496A" w:rsidRPr="006876A3">
        <w:rPr>
          <w:rFonts w:ascii="Times New Roman" w:hAnsi="Times New Roman" w:cs="Times New Roman"/>
          <w:lang w:val="en-US"/>
        </w:rPr>
        <w:t xml:space="preserve"> with </w:t>
      </w:r>
      <w:r w:rsidR="009A496A">
        <w:rPr>
          <w:rFonts w:ascii="Times New Roman" w:hAnsi="Times New Roman" w:cs="Times New Roman"/>
          <w:lang w:val="en-US"/>
        </w:rPr>
        <w:t xml:space="preserve">the </w:t>
      </w:r>
      <w:r w:rsidR="009A496A" w:rsidRPr="006876A3">
        <w:rPr>
          <w:rFonts w:ascii="Times New Roman" w:hAnsi="Times New Roman" w:cs="Times New Roman"/>
          <w:lang w:val="en-US"/>
        </w:rPr>
        <w:t>similar functions</w:t>
      </w:r>
      <w:r w:rsidR="001D2927" w:rsidRPr="009A496A">
        <w:rPr>
          <w:rFonts w:ascii="Times New Roman" w:hAnsi="Times New Roman" w:cs="Times New Roman"/>
          <w:lang w:val="en-US"/>
        </w:rPr>
        <w:t>.</w:t>
      </w:r>
      <w:r w:rsidR="00055E4B" w:rsidRPr="009A496A">
        <w:rPr>
          <w:rFonts w:ascii="Times New Roman" w:hAnsi="Times New Roman" w:cs="Times New Roman"/>
          <w:lang w:val="en-US"/>
        </w:rPr>
        <w:t xml:space="preserve"> </w:t>
      </w:r>
    </w:p>
    <w:p w14:paraId="345B3022" w14:textId="77777777" w:rsidR="001F1DFD" w:rsidRPr="009A496A" w:rsidRDefault="001F1DFD" w:rsidP="003D11A1">
      <w:pPr>
        <w:jc w:val="center"/>
        <w:rPr>
          <w:lang w:val="en-US"/>
        </w:rPr>
      </w:pPr>
    </w:p>
    <w:p w14:paraId="286A3E2F" w14:textId="77777777" w:rsidR="00AC3082" w:rsidRPr="009A496A" w:rsidRDefault="00AC3082" w:rsidP="00AC3082">
      <w:pPr>
        <w:rPr>
          <w:rStyle w:val="normaltextrun"/>
          <w:rFonts w:ascii="Arial" w:hAnsi="Arial" w:cs="Arial"/>
          <w:color w:val="595959"/>
          <w:position w:val="2"/>
          <w:sz w:val="32"/>
          <w:szCs w:val="32"/>
          <w:bdr w:val="none" w:sz="0" w:space="0" w:color="auto" w:frame="1"/>
          <w:lang w:val="en-US"/>
        </w:rPr>
      </w:pPr>
    </w:p>
    <w:sectPr w:rsidR="00AC3082" w:rsidRPr="009A496A" w:rsidSect="00635A93">
      <w:pgSz w:w="16838" w:h="11906" w:orient="landscape" w:code="9"/>
      <w:pgMar w:top="567" w:right="567" w:bottom="851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82C72"/>
    <w:multiLevelType w:val="hybridMultilevel"/>
    <w:tmpl w:val="90361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46644"/>
    <w:multiLevelType w:val="hybridMultilevel"/>
    <w:tmpl w:val="25CED606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2F2A85"/>
    <w:multiLevelType w:val="hybridMultilevel"/>
    <w:tmpl w:val="F67C7A12"/>
    <w:lvl w:ilvl="0" w:tplc="C6DEEDCE">
      <w:start w:val="1"/>
      <w:numFmt w:val="bullet"/>
      <w:lvlText w:val=""/>
      <w:lvlJc w:val="left"/>
      <w:pPr>
        <w:ind w:left="117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B6B06"/>
    <w:multiLevelType w:val="hybridMultilevel"/>
    <w:tmpl w:val="875090AC"/>
    <w:lvl w:ilvl="0" w:tplc="D23CEA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21992">
    <w:abstractNumId w:val="0"/>
  </w:num>
  <w:num w:numId="2" w16cid:durableId="298340890">
    <w:abstractNumId w:val="2"/>
  </w:num>
  <w:num w:numId="3" w16cid:durableId="1465199435">
    <w:abstractNumId w:val="1"/>
  </w:num>
  <w:num w:numId="4" w16cid:durableId="868953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224"/>
    <w:rsid w:val="0000186E"/>
    <w:rsid w:val="00003FE1"/>
    <w:rsid w:val="00005FBA"/>
    <w:rsid w:val="0000702C"/>
    <w:rsid w:val="000162CC"/>
    <w:rsid w:val="000177F9"/>
    <w:rsid w:val="00021AF6"/>
    <w:rsid w:val="00032C1A"/>
    <w:rsid w:val="0003388C"/>
    <w:rsid w:val="00042FB8"/>
    <w:rsid w:val="00046FE9"/>
    <w:rsid w:val="0005595B"/>
    <w:rsid w:val="00055E4B"/>
    <w:rsid w:val="00056776"/>
    <w:rsid w:val="0006272A"/>
    <w:rsid w:val="000628F9"/>
    <w:rsid w:val="00063F97"/>
    <w:rsid w:val="00070194"/>
    <w:rsid w:val="00071420"/>
    <w:rsid w:val="0007207B"/>
    <w:rsid w:val="000723D0"/>
    <w:rsid w:val="000744C8"/>
    <w:rsid w:val="000800AE"/>
    <w:rsid w:val="000821D5"/>
    <w:rsid w:val="00085672"/>
    <w:rsid w:val="000A17BD"/>
    <w:rsid w:val="000A436C"/>
    <w:rsid w:val="000A5F90"/>
    <w:rsid w:val="000A66BD"/>
    <w:rsid w:val="000A7733"/>
    <w:rsid w:val="000B2A2F"/>
    <w:rsid w:val="000B31A1"/>
    <w:rsid w:val="000B61CB"/>
    <w:rsid w:val="000B7F71"/>
    <w:rsid w:val="000C09E6"/>
    <w:rsid w:val="000D3CAE"/>
    <w:rsid w:val="000E07EB"/>
    <w:rsid w:val="000E5C5B"/>
    <w:rsid w:val="000E7CB8"/>
    <w:rsid w:val="000F26D1"/>
    <w:rsid w:val="00102DD3"/>
    <w:rsid w:val="001033F0"/>
    <w:rsid w:val="00112A65"/>
    <w:rsid w:val="001207AD"/>
    <w:rsid w:val="00121019"/>
    <w:rsid w:val="00134DA9"/>
    <w:rsid w:val="001379D6"/>
    <w:rsid w:val="00140972"/>
    <w:rsid w:val="00147FEB"/>
    <w:rsid w:val="00160B9D"/>
    <w:rsid w:val="00177E94"/>
    <w:rsid w:val="00186DFD"/>
    <w:rsid w:val="00196244"/>
    <w:rsid w:val="00196919"/>
    <w:rsid w:val="0019720D"/>
    <w:rsid w:val="00197923"/>
    <w:rsid w:val="001A3C92"/>
    <w:rsid w:val="001A550F"/>
    <w:rsid w:val="001B219B"/>
    <w:rsid w:val="001C43ED"/>
    <w:rsid w:val="001C66C3"/>
    <w:rsid w:val="001D00AB"/>
    <w:rsid w:val="001D2927"/>
    <w:rsid w:val="001D4100"/>
    <w:rsid w:val="001D4D8A"/>
    <w:rsid w:val="001D6B5D"/>
    <w:rsid w:val="001E2168"/>
    <w:rsid w:val="001E3462"/>
    <w:rsid w:val="001E3A96"/>
    <w:rsid w:val="001F1DFD"/>
    <w:rsid w:val="001F32E5"/>
    <w:rsid w:val="001F583A"/>
    <w:rsid w:val="001F6101"/>
    <w:rsid w:val="00204FFD"/>
    <w:rsid w:val="00211179"/>
    <w:rsid w:val="00217915"/>
    <w:rsid w:val="0022174F"/>
    <w:rsid w:val="00221E54"/>
    <w:rsid w:val="00232B7D"/>
    <w:rsid w:val="00236912"/>
    <w:rsid w:val="00254594"/>
    <w:rsid w:val="00255D27"/>
    <w:rsid w:val="002602FF"/>
    <w:rsid w:val="0026419A"/>
    <w:rsid w:val="00270A50"/>
    <w:rsid w:val="00273712"/>
    <w:rsid w:val="00281D17"/>
    <w:rsid w:val="002826D6"/>
    <w:rsid w:val="002837E4"/>
    <w:rsid w:val="002859EF"/>
    <w:rsid w:val="0028702D"/>
    <w:rsid w:val="002949C7"/>
    <w:rsid w:val="002968E1"/>
    <w:rsid w:val="002A5954"/>
    <w:rsid w:val="002B1ACF"/>
    <w:rsid w:val="002B5DE4"/>
    <w:rsid w:val="002B6DEE"/>
    <w:rsid w:val="002C3B6D"/>
    <w:rsid w:val="002C3BD2"/>
    <w:rsid w:val="002D3A64"/>
    <w:rsid w:val="002E0DE9"/>
    <w:rsid w:val="002E109C"/>
    <w:rsid w:val="002E150F"/>
    <w:rsid w:val="002E19C2"/>
    <w:rsid w:val="002F6BEC"/>
    <w:rsid w:val="00304581"/>
    <w:rsid w:val="0031385E"/>
    <w:rsid w:val="00316299"/>
    <w:rsid w:val="003169D0"/>
    <w:rsid w:val="00322275"/>
    <w:rsid w:val="00327278"/>
    <w:rsid w:val="00327F0C"/>
    <w:rsid w:val="003307DB"/>
    <w:rsid w:val="00341234"/>
    <w:rsid w:val="003420F8"/>
    <w:rsid w:val="003453C8"/>
    <w:rsid w:val="00357202"/>
    <w:rsid w:val="00360933"/>
    <w:rsid w:val="003667C3"/>
    <w:rsid w:val="00371C69"/>
    <w:rsid w:val="00380304"/>
    <w:rsid w:val="0039276B"/>
    <w:rsid w:val="0039602F"/>
    <w:rsid w:val="0039783C"/>
    <w:rsid w:val="003A15B4"/>
    <w:rsid w:val="003A208D"/>
    <w:rsid w:val="003B0C52"/>
    <w:rsid w:val="003B19F7"/>
    <w:rsid w:val="003B4D82"/>
    <w:rsid w:val="003C0E88"/>
    <w:rsid w:val="003D11A1"/>
    <w:rsid w:val="003D19B0"/>
    <w:rsid w:val="003D6AE1"/>
    <w:rsid w:val="003E2C1A"/>
    <w:rsid w:val="003E41C7"/>
    <w:rsid w:val="003E510F"/>
    <w:rsid w:val="00401E60"/>
    <w:rsid w:val="00417054"/>
    <w:rsid w:val="00420709"/>
    <w:rsid w:val="00425E8A"/>
    <w:rsid w:val="00437BDF"/>
    <w:rsid w:val="00450413"/>
    <w:rsid w:val="004654E8"/>
    <w:rsid w:val="0048228B"/>
    <w:rsid w:val="00485D48"/>
    <w:rsid w:val="00487C5F"/>
    <w:rsid w:val="004942BE"/>
    <w:rsid w:val="00495423"/>
    <w:rsid w:val="004A0487"/>
    <w:rsid w:val="004A7DC7"/>
    <w:rsid w:val="004B36EF"/>
    <w:rsid w:val="004B634D"/>
    <w:rsid w:val="004D1B99"/>
    <w:rsid w:val="004D27BB"/>
    <w:rsid w:val="004D665C"/>
    <w:rsid w:val="004E0096"/>
    <w:rsid w:val="004E2ADE"/>
    <w:rsid w:val="004E321D"/>
    <w:rsid w:val="004F013D"/>
    <w:rsid w:val="004F4E87"/>
    <w:rsid w:val="004F6224"/>
    <w:rsid w:val="004F7D4D"/>
    <w:rsid w:val="005026EA"/>
    <w:rsid w:val="0050771B"/>
    <w:rsid w:val="00517809"/>
    <w:rsid w:val="00521875"/>
    <w:rsid w:val="00524D48"/>
    <w:rsid w:val="00533F5A"/>
    <w:rsid w:val="00536731"/>
    <w:rsid w:val="00536FB8"/>
    <w:rsid w:val="00537818"/>
    <w:rsid w:val="00556330"/>
    <w:rsid w:val="005613D6"/>
    <w:rsid w:val="00562E78"/>
    <w:rsid w:val="005673B8"/>
    <w:rsid w:val="00576E86"/>
    <w:rsid w:val="00595197"/>
    <w:rsid w:val="00595A1F"/>
    <w:rsid w:val="005A1529"/>
    <w:rsid w:val="005B04B0"/>
    <w:rsid w:val="005B0E7F"/>
    <w:rsid w:val="005B2B4F"/>
    <w:rsid w:val="005B2E00"/>
    <w:rsid w:val="005C6D05"/>
    <w:rsid w:val="005D6537"/>
    <w:rsid w:val="005D67B9"/>
    <w:rsid w:val="005E38C4"/>
    <w:rsid w:val="005E6D43"/>
    <w:rsid w:val="005F0504"/>
    <w:rsid w:val="005F47FD"/>
    <w:rsid w:val="00605D57"/>
    <w:rsid w:val="00610920"/>
    <w:rsid w:val="00615FCC"/>
    <w:rsid w:val="00617E71"/>
    <w:rsid w:val="00617E77"/>
    <w:rsid w:val="00617FE6"/>
    <w:rsid w:val="0062189A"/>
    <w:rsid w:val="0062275C"/>
    <w:rsid w:val="0062643C"/>
    <w:rsid w:val="00632EF7"/>
    <w:rsid w:val="00635A93"/>
    <w:rsid w:val="00645086"/>
    <w:rsid w:val="00654F7C"/>
    <w:rsid w:val="00663B9C"/>
    <w:rsid w:val="00667F0D"/>
    <w:rsid w:val="00673607"/>
    <w:rsid w:val="006736E5"/>
    <w:rsid w:val="006760AB"/>
    <w:rsid w:val="00677669"/>
    <w:rsid w:val="00682C73"/>
    <w:rsid w:val="00687E1A"/>
    <w:rsid w:val="00697851"/>
    <w:rsid w:val="00697B86"/>
    <w:rsid w:val="006A4D28"/>
    <w:rsid w:val="006A56C0"/>
    <w:rsid w:val="006B1B4A"/>
    <w:rsid w:val="006C26E5"/>
    <w:rsid w:val="006C4E2D"/>
    <w:rsid w:val="006C4F41"/>
    <w:rsid w:val="006C6E2F"/>
    <w:rsid w:val="006D4F87"/>
    <w:rsid w:val="006E03C6"/>
    <w:rsid w:val="006F0EEB"/>
    <w:rsid w:val="006F437E"/>
    <w:rsid w:val="006F6202"/>
    <w:rsid w:val="00700BD8"/>
    <w:rsid w:val="007033BD"/>
    <w:rsid w:val="0070369C"/>
    <w:rsid w:val="00705CD6"/>
    <w:rsid w:val="00711839"/>
    <w:rsid w:val="007142F9"/>
    <w:rsid w:val="007144AE"/>
    <w:rsid w:val="00717E55"/>
    <w:rsid w:val="00726E4B"/>
    <w:rsid w:val="00731003"/>
    <w:rsid w:val="00731A81"/>
    <w:rsid w:val="007326AC"/>
    <w:rsid w:val="00732CDC"/>
    <w:rsid w:val="0073743D"/>
    <w:rsid w:val="00741F8B"/>
    <w:rsid w:val="007448BD"/>
    <w:rsid w:val="00747472"/>
    <w:rsid w:val="00750BEE"/>
    <w:rsid w:val="00763BD2"/>
    <w:rsid w:val="00766E4E"/>
    <w:rsid w:val="00773FC0"/>
    <w:rsid w:val="00774503"/>
    <w:rsid w:val="00781FF3"/>
    <w:rsid w:val="007843DD"/>
    <w:rsid w:val="00784D8E"/>
    <w:rsid w:val="007A14ED"/>
    <w:rsid w:val="007A3EB6"/>
    <w:rsid w:val="007A5A2F"/>
    <w:rsid w:val="007A6FA1"/>
    <w:rsid w:val="007A7805"/>
    <w:rsid w:val="007B0AAD"/>
    <w:rsid w:val="007B1230"/>
    <w:rsid w:val="007B61DF"/>
    <w:rsid w:val="007B7C4E"/>
    <w:rsid w:val="007C0A15"/>
    <w:rsid w:val="007C509F"/>
    <w:rsid w:val="007D1CC5"/>
    <w:rsid w:val="007D43B9"/>
    <w:rsid w:val="007D5841"/>
    <w:rsid w:val="007E31D6"/>
    <w:rsid w:val="007F0EE5"/>
    <w:rsid w:val="007F1E7F"/>
    <w:rsid w:val="007F7D96"/>
    <w:rsid w:val="00800A1D"/>
    <w:rsid w:val="008034D2"/>
    <w:rsid w:val="00811017"/>
    <w:rsid w:val="00820280"/>
    <w:rsid w:val="00820CB3"/>
    <w:rsid w:val="00832BAA"/>
    <w:rsid w:val="00834A96"/>
    <w:rsid w:val="008405EF"/>
    <w:rsid w:val="0084631A"/>
    <w:rsid w:val="00850A00"/>
    <w:rsid w:val="008513BA"/>
    <w:rsid w:val="00852AD2"/>
    <w:rsid w:val="00856356"/>
    <w:rsid w:val="00860B57"/>
    <w:rsid w:val="008624BE"/>
    <w:rsid w:val="008647F1"/>
    <w:rsid w:val="00871DA9"/>
    <w:rsid w:val="00877526"/>
    <w:rsid w:val="0088599E"/>
    <w:rsid w:val="00886BD1"/>
    <w:rsid w:val="00895A5A"/>
    <w:rsid w:val="008B4894"/>
    <w:rsid w:val="008B7840"/>
    <w:rsid w:val="008C2627"/>
    <w:rsid w:val="008C5F6E"/>
    <w:rsid w:val="008D0F97"/>
    <w:rsid w:val="008D2391"/>
    <w:rsid w:val="008D789E"/>
    <w:rsid w:val="008E6A2E"/>
    <w:rsid w:val="008E6E11"/>
    <w:rsid w:val="008F1435"/>
    <w:rsid w:val="009018F7"/>
    <w:rsid w:val="009101A7"/>
    <w:rsid w:val="00911160"/>
    <w:rsid w:val="0091241E"/>
    <w:rsid w:val="00914993"/>
    <w:rsid w:val="0092530E"/>
    <w:rsid w:val="00926966"/>
    <w:rsid w:val="009269E0"/>
    <w:rsid w:val="00931F4F"/>
    <w:rsid w:val="00932624"/>
    <w:rsid w:val="009374DC"/>
    <w:rsid w:val="0095462C"/>
    <w:rsid w:val="00957795"/>
    <w:rsid w:val="0096016D"/>
    <w:rsid w:val="009651B2"/>
    <w:rsid w:val="009721CD"/>
    <w:rsid w:val="009812D4"/>
    <w:rsid w:val="009A496A"/>
    <w:rsid w:val="009A570C"/>
    <w:rsid w:val="009B1CBB"/>
    <w:rsid w:val="009B5A86"/>
    <w:rsid w:val="009C66DE"/>
    <w:rsid w:val="009E724C"/>
    <w:rsid w:val="009F3B4F"/>
    <w:rsid w:val="009F78C0"/>
    <w:rsid w:val="00A02D96"/>
    <w:rsid w:val="00A05B09"/>
    <w:rsid w:val="00A10AA7"/>
    <w:rsid w:val="00A146E0"/>
    <w:rsid w:val="00A20401"/>
    <w:rsid w:val="00A23C51"/>
    <w:rsid w:val="00A24545"/>
    <w:rsid w:val="00A32D75"/>
    <w:rsid w:val="00A41141"/>
    <w:rsid w:val="00A501E2"/>
    <w:rsid w:val="00A5252C"/>
    <w:rsid w:val="00A62E73"/>
    <w:rsid w:val="00A63480"/>
    <w:rsid w:val="00A7317E"/>
    <w:rsid w:val="00A743CC"/>
    <w:rsid w:val="00A8516B"/>
    <w:rsid w:val="00A869B1"/>
    <w:rsid w:val="00A87282"/>
    <w:rsid w:val="00A8734B"/>
    <w:rsid w:val="00AA5BCB"/>
    <w:rsid w:val="00AA75B1"/>
    <w:rsid w:val="00AB1CD2"/>
    <w:rsid w:val="00AB406A"/>
    <w:rsid w:val="00AB4429"/>
    <w:rsid w:val="00AC0D8A"/>
    <w:rsid w:val="00AC3082"/>
    <w:rsid w:val="00AC57CC"/>
    <w:rsid w:val="00AC75C9"/>
    <w:rsid w:val="00AD55B1"/>
    <w:rsid w:val="00AE117F"/>
    <w:rsid w:val="00AE4FD2"/>
    <w:rsid w:val="00AE65C0"/>
    <w:rsid w:val="00AF3B88"/>
    <w:rsid w:val="00B05B66"/>
    <w:rsid w:val="00B0659D"/>
    <w:rsid w:val="00B12332"/>
    <w:rsid w:val="00B12E27"/>
    <w:rsid w:val="00B3348C"/>
    <w:rsid w:val="00B33FEB"/>
    <w:rsid w:val="00B344FE"/>
    <w:rsid w:val="00B41FCB"/>
    <w:rsid w:val="00B431C8"/>
    <w:rsid w:val="00B515E5"/>
    <w:rsid w:val="00B650E7"/>
    <w:rsid w:val="00B67CF6"/>
    <w:rsid w:val="00B761DC"/>
    <w:rsid w:val="00B76F0B"/>
    <w:rsid w:val="00B811B9"/>
    <w:rsid w:val="00B87B5C"/>
    <w:rsid w:val="00B924CB"/>
    <w:rsid w:val="00B94404"/>
    <w:rsid w:val="00BA13A8"/>
    <w:rsid w:val="00BA16DD"/>
    <w:rsid w:val="00BB14DE"/>
    <w:rsid w:val="00BB4623"/>
    <w:rsid w:val="00BB4AB6"/>
    <w:rsid w:val="00BC62A9"/>
    <w:rsid w:val="00BD65D0"/>
    <w:rsid w:val="00BE1F90"/>
    <w:rsid w:val="00C020FE"/>
    <w:rsid w:val="00C1267C"/>
    <w:rsid w:val="00C2123F"/>
    <w:rsid w:val="00C23D71"/>
    <w:rsid w:val="00C254A4"/>
    <w:rsid w:val="00C36A0E"/>
    <w:rsid w:val="00C62DD2"/>
    <w:rsid w:val="00C63172"/>
    <w:rsid w:val="00C63DF5"/>
    <w:rsid w:val="00C76768"/>
    <w:rsid w:val="00C851BD"/>
    <w:rsid w:val="00C93DCB"/>
    <w:rsid w:val="00C9541E"/>
    <w:rsid w:val="00C96A3D"/>
    <w:rsid w:val="00C97207"/>
    <w:rsid w:val="00CA3C35"/>
    <w:rsid w:val="00CA61D2"/>
    <w:rsid w:val="00CA72BA"/>
    <w:rsid w:val="00CB1081"/>
    <w:rsid w:val="00CB59D2"/>
    <w:rsid w:val="00CC5097"/>
    <w:rsid w:val="00CC636A"/>
    <w:rsid w:val="00CC712E"/>
    <w:rsid w:val="00CD4F8E"/>
    <w:rsid w:val="00CD6F2A"/>
    <w:rsid w:val="00CF7BC9"/>
    <w:rsid w:val="00D027BC"/>
    <w:rsid w:val="00D06702"/>
    <w:rsid w:val="00D16073"/>
    <w:rsid w:val="00D165E7"/>
    <w:rsid w:val="00D27195"/>
    <w:rsid w:val="00D27558"/>
    <w:rsid w:val="00D30221"/>
    <w:rsid w:val="00D35867"/>
    <w:rsid w:val="00D36F7C"/>
    <w:rsid w:val="00D47CCD"/>
    <w:rsid w:val="00D508AD"/>
    <w:rsid w:val="00D51238"/>
    <w:rsid w:val="00D538CF"/>
    <w:rsid w:val="00D55376"/>
    <w:rsid w:val="00D57B2D"/>
    <w:rsid w:val="00D65BA5"/>
    <w:rsid w:val="00D7297B"/>
    <w:rsid w:val="00D803FE"/>
    <w:rsid w:val="00D879C5"/>
    <w:rsid w:val="00D91BEF"/>
    <w:rsid w:val="00D93E8E"/>
    <w:rsid w:val="00D95A30"/>
    <w:rsid w:val="00D96767"/>
    <w:rsid w:val="00DB36AB"/>
    <w:rsid w:val="00DB6025"/>
    <w:rsid w:val="00DB7EB7"/>
    <w:rsid w:val="00DC2233"/>
    <w:rsid w:val="00DC5D32"/>
    <w:rsid w:val="00DD040D"/>
    <w:rsid w:val="00DD05D8"/>
    <w:rsid w:val="00DE249A"/>
    <w:rsid w:val="00DE385A"/>
    <w:rsid w:val="00DF442A"/>
    <w:rsid w:val="00E0540B"/>
    <w:rsid w:val="00E116DE"/>
    <w:rsid w:val="00E12F00"/>
    <w:rsid w:val="00E1344D"/>
    <w:rsid w:val="00E14867"/>
    <w:rsid w:val="00E20F1F"/>
    <w:rsid w:val="00E20FEB"/>
    <w:rsid w:val="00E25F17"/>
    <w:rsid w:val="00E32DE6"/>
    <w:rsid w:val="00E438FA"/>
    <w:rsid w:val="00E4424B"/>
    <w:rsid w:val="00E44776"/>
    <w:rsid w:val="00E57275"/>
    <w:rsid w:val="00E60262"/>
    <w:rsid w:val="00E61225"/>
    <w:rsid w:val="00E7134F"/>
    <w:rsid w:val="00E72C92"/>
    <w:rsid w:val="00E73AB1"/>
    <w:rsid w:val="00E83409"/>
    <w:rsid w:val="00E83B98"/>
    <w:rsid w:val="00E91A22"/>
    <w:rsid w:val="00E94760"/>
    <w:rsid w:val="00E97FA0"/>
    <w:rsid w:val="00EA0596"/>
    <w:rsid w:val="00EA0BB8"/>
    <w:rsid w:val="00EB26E1"/>
    <w:rsid w:val="00EB6BC6"/>
    <w:rsid w:val="00EC4B8B"/>
    <w:rsid w:val="00ED1C67"/>
    <w:rsid w:val="00ED1FFF"/>
    <w:rsid w:val="00ED3295"/>
    <w:rsid w:val="00ED4FD7"/>
    <w:rsid w:val="00ED549D"/>
    <w:rsid w:val="00ED76A4"/>
    <w:rsid w:val="00EE21F8"/>
    <w:rsid w:val="00EE2FAF"/>
    <w:rsid w:val="00EE6A4D"/>
    <w:rsid w:val="00EF3AB7"/>
    <w:rsid w:val="00F015D2"/>
    <w:rsid w:val="00F0602E"/>
    <w:rsid w:val="00F14103"/>
    <w:rsid w:val="00F23C97"/>
    <w:rsid w:val="00F2561F"/>
    <w:rsid w:val="00F30CDE"/>
    <w:rsid w:val="00F3173F"/>
    <w:rsid w:val="00F4012A"/>
    <w:rsid w:val="00F4091D"/>
    <w:rsid w:val="00F50652"/>
    <w:rsid w:val="00F50D22"/>
    <w:rsid w:val="00F76810"/>
    <w:rsid w:val="00F82038"/>
    <w:rsid w:val="00F87A4E"/>
    <w:rsid w:val="00F9730D"/>
    <w:rsid w:val="00FA4244"/>
    <w:rsid w:val="00FB148E"/>
    <w:rsid w:val="00FB2D5A"/>
    <w:rsid w:val="00FB72C8"/>
    <w:rsid w:val="00FC0539"/>
    <w:rsid w:val="00FC3E0C"/>
    <w:rsid w:val="00FD3EA2"/>
    <w:rsid w:val="00FD79C3"/>
    <w:rsid w:val="00FE2CEC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3CAC"/>
  <w15:chartTrackingRefBased/>
  <w15:docId w15:val="{753606ED-779B-45DC-8E42-08A6B520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FE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PD_Bullet Знак,Beran Bullets Знак,BODY TEXT Знак,CAFC Bullets Знак,AC List 01 Знак,Heading1 Знак,Colorful List - Accent 11 Знак,Elenco Normale Знак,Содержание. 2 уровень Знак,Заголовок_3 Знак,Абзац Знак,SL_Абзац списка Знак"/>
    <w:basedOn w:val="a0"/>
    <w:link w:val="a4"/>
    <w:uiPriority w:val="34"/>
    <w:locked/>
    <w:rsid w:val="004F6224"/>
  </w:style>
  <w:style w:type="paragraph" w:styleId="a4">
    <w:name w:val="List Paragraph"/>
    <w:aliases w:val="PD_Bullet,Beran Bullets,BODY TEXT,CAFC Bullets,AC List 01,Heading1,Colorful List - Accent 11,Elenco Normale,Содержание. 2 уровень,Заголовок_3,Абзац,SL_Абзац списка,[SL] Список маркированный,Bullets before,ненум_список,СписокТЗ_3,Список 1"/>
    <w:basedOn w:val="a"/>
    <w:link w:val="a3"/>
    <w:uiPriority w:val="34"/>
    <w:qFormat/>
    <w:rsid w:val="004F6224"/>
    <w:pPr>
      <w:snapToGrid w:val="0"/>
      <w:ind w:left="720"/>
      <w:contextualSpacing/>
    </w:pPr>
    <w:rPr>
      <w:rFonts w:asciiTheme="minorHAnsi" w:hAnsiTheme="minorHAnsi" w:cstheme="minorBidi"/>
    </w:rPr>
  </w:style>
  <w:style w:type="table" w:styleId="a5">
    <w:name w:val="Table Grid"/>
    <w:basedOn w:val="a1"/>
    <w:uiPriority w:val="39"/>
    <w:rsid w:val="004F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ED1FFF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0821D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0821D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821D5"/>
    <w:rPr>
      <w:rFonts w:ascii="Calibri" w:hAnsi="Calibri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21D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821D5"/>
    <w:rPr>
      <w:rFonts w:ascii="Calibri" w:hAnsi="Calibri" w:cs="Calibri"/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CA72B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A72BA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042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A23432FFB2D442BC5B586DAB3E0140" ma:contentTypeVersion="18" ma:contentTypeDescription="Создание документа." ma:contentTypeScope="" ma:versionID="6c3139956243d70a0318d53616df3a9a">
  <xsd:schema xmlns:xsd="http://www.w3.org/2001/XMLSchema" xmlns:xs="http://www.w3.org/2001/XMLSchema" xmlns:p="http://schemas.microsoft.com/office/2006/metadata/properties" xmlns:ns1="http://schemas.microsoft.com/sharepoint/v3" xmlns:ns2="1f7d3c60-d549-42dc-84a4-5dad928b629e" xmlns:ns3="4614f987-8c97-4cf4-ab06-bc5ea67abf30" targetNamespace="http://schemas.microsoft.com/office/2006/metadata/properties" ma:root="true" ma:fieldsID="82943eb4cfdd0f47ec99c5b3d2aa6316" ns1:_="" ns2:_="" ns3:_="">
    <xsd:import namespace="http://schemas.microsoft.com/sharepoint/v3"/>
    <xsd:import namespace="1f7d3c60-d549-42dc-84a4-5dad928b629e"/>
    <xsd:import namespace="4614f987-8c97-4cf4-ab06-bc5ea67abf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Свойства единой политики соответствия требованиям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Действие с пользовательским интерфейсом в рамках единой политики соответствия требованиям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d3c60-d549-42dc-84a4-5dad928b62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102dcb3-7c8a-44fb-94b7-2d122d2ac76f}" ma:internalName="TaxCatchAll" ma:showField="CatchAllData" ma:web="1f7d3c60-d549-42dc-84a4-5dad928b6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4f987-8c97-4cf4-ab06-bc5ea67ab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63b917b-d020-44bc-b6ca-e031551a1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ECC45-D615-4B34-9D2C-F447B1375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7d3c60-d549-42dc-84a4-5dad928b629e"/>
    <ds:schemaRef ds:uri="4614f987-8c97-4cf4-ab06-bc5ea67ab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F7A27-FF6F-45A9-B9DE-25209055AA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965CE3-3218-457D-83B1-3ED9101533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Ерлан Калганбаев</dc:creator>
  <cp:keywords/>
  <dc:description/>
  <cp:lastModifiedBy>Amirzhan Aketayev</cp:lastModifiedBy>
  <cp:revision>14</cp:revision>
  <cp:lastPrinted>2023-07-12T10:34:00Z</cp:lastPrinted>
  <dcterms:created xsi:type="dcterms:W3CDTF">2023-07-13T06:27:00Z</dcterms:created>
  <dcterms:modified xsi:type="dcterms:W3CDTF">2023-07-14T08:57:00Z</dcterms:modified>
</cp:coreProperties>
</file>